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月亮湾书香心泊酒店公区家具定制安装工程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1"/>
          <w:szCs w:val="21"/>
        </w:rPr>
      </w:pPr>
      <w:r>
        <w:rPr>
          <w:rFonts w:hint="eastAsia"/>
          <w:sz w:val="21"/>
          <w:szCs w:val="21"/>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sz w:val="24"/>
                <w:szCs w:val="24"/>
                <w:lang w:val="en-US" w:eastAsia="zh-CN"/>
              </w:rPr>
            </w:pPr>
            <w:r>
              <w:rPr>
                <w:rFonts w:hint="eastAsia" w:ascii="宋体" w:hAnsi="宋体"/>
                <w:sz w:val="24"/>
                <w:szCs w:val="24"/>
                <w:lang w:val="en-US" w:eastAsia="zh-CN"/>
              </w:rPr>
              <w:t>苏州工业园区书香门第酒店管理有限公司月亮湾酒店</w:t>
            </w:r>
          </w:p>
          <w:p>
            <w:pPr>
              <w:spacing w:line="360" w:lineRule="auto"/>
              <w:rPr>
                <w:rFonts w:hint="default" w:ascii="宋体" w:hAnsi="宋体" w:cs="Tahoma"/>
                <w:sz w:val="21"/>
                <w:szCs w:val="21"/>
                <w:lang w:val="en-US" w:eastAsia="zh-CN"/>
              </w:rPr>
            </w:pPr>
            <w:r>
              <w:rPr>
                <w:rFonts w:hint="eastAsia" w:ascii="宋体" w:hAnsi="宋体" w:cs="Tahoma"/>
                <w:sz w:val="21"/>
                <w:szCs w:val="21"/>
                <w:lang w:eastAsia="zh-CN"/>
              </w:rPr>
              <w:t>招标编号：SXCG</w:t>
            </w:r>
            <w:r>
              <w:rPr>
                <w:rFonts w:hint="eastAsia" w:ascii="宋体" w:hAnsi="宋体" w:cs="Tahoma"/>
                <w:sz w:val="21"/>
                <w:szCs w:val="21"/>
                <w:lang w:val="en-US" w:eastAsia="zh-CN"/>
              </w:rPr>
              <w:t>202308</w:t>
            </w:r>
            <w:r>
              <w:rPr>
                <w:rFonts w:hint="eastAsia" w:ascii="宋体" w:hAnsi="宋体" w:cs="Tahoma"/>
                <w:sz w:val="21"/>
                <w:szCs w:val="21"/>
                <w:lang w:eastAsia="zh-CN"/>
              </w:rPr>
              <w:t>-G-</w:t>
            </w:r>
            <w:r>
              <w:rPr>
                <w:rFonts w:hint="eastAsia" w:ascii="宋体" w:hAnsi="宋体" w:cs="Tahoma"/>
                <w:sz w:val="21"/>
                <w:szCs w:val="21"/>
                <w:lang w:val="en-US" w:eastAsia="zh-CN"/>
              </w:rPr>
              <w:t>012</w:t>
            </w:r>
          </w:p>
          <w:p>
            <w:pPr>
              <w:spacing w:line="360" w:lineRule="auto"/>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1"/>
                <w:szCs w:val="21"/>
              </w:rPr>
            </w:pPr>
            <w:r>
              <w:rPr>
                <w:rFonts w:hint="eastAsia"/>
                <w:b w:val="0"/>
                <w:bCs w:val="0"/>
                <w:sz w:val="21"/>
                <w:szCs w:val="21"/>
                <w:lang w:eastAsia="zh-CN"/>
              </w:rPr>
              <w:t>月亮湾书香心泊酒店公区家具定制安装工程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b w:val="0"/>
                <w:bCs w:val="0"/>
                <w:sz w:val="21"/>
                <w:szCs w:val="21"/>
                <w:lang w:eastAsia="zh-CN"/>
              </w:rPr>
            </w:pPr>
            <w:r>
              <w:rPr>
                <w:rFonts w:hint="eastAsia"/>
                <w:b w:val="0"/>
                <w:bCs w:val="0"/>
                <w:sz w:val="21"/>
                <w:szCs w:val="21"/>
                <w:lang w:eastAsia="zh-CN"/>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b w:val="0"/>
                <w:bCs w:val="0"/>
                <w:sz w:val="21"/>
                <w:szCs w:val="21"/>
                <w:lang w:val="en-US" w:eastAsia="zh-CN"/>
              </w:rPr>
            </w:pPr>
            <w:r>
              <w:rPr>
                <w:rFonts w:hint="eastAsia"/>
                <w:b w:val="0"/>
                <w:bCs w:val="0"/>
                <w:sz w:val="21"/>
                <w:szCs w:val="21"/>
                <w:lang w:val="en-US" w:eastAsia="zh-CN"/>
              </w:rPr>
              <w:t>苏州市工业园区若水路398号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lang w:val="en-US" w:eastAsia="zh-CN"/>
              </w:rPr>
            </w:pPr>
            <w:r>
              <w:rPr>
                <w:rFonts w:hint="eastAsia" w:ascii="宋体" w:hAnsi="宋体"/>
                <w:sz w:val="21"/>
                <w:szCs w:val="21"/>
                <w:highlight w:val="none"/>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rPr>
            </w:pPr>
            <w:r>
              <w:rPr>
                <w:rFonts w:hint="eastAsia" w:ascii="宋体" w:hAnsi="宋体"/>
                <w:sz w:val="21"/>
                <w:szCs w:val="21"/>
                <w:lang w:val="en-US" w:eastAsia="zh-CN"/>
              </w:rPr>
              <w:t>负责本项目所有活动家具的深化设计、定制生产、现场安装等</w:t>
            </w:r>
            <w:r>
              <w:rPr>
                <w:rFonts w:hint="eastAsia" w:ascii="宋体" w:hAnsi="宋体"/>
                <w:sz w:val="21"/>
                <w:szCs w:val="21"/>
                <w:lang w:eastAsia="zh-CN"/>
              </w:rPr>
              <w:t>（详见施工图及家具清单）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highlight w:val="none"/>
                <w:lang w:val="en-US" w:eastAsia="zh-CN"/>
              </w:rPr>
            </w:pPr>
            <w:r>
              <w:rPr>
                <w:rFonts w:hint="eastAsia" w:ascii="宋体" w:hAnsi="宋体"/>
                <w:sz w:val="21"/>
                <w:szCs w:val="21"/>
                <w:highlight w:val="none"/>
                <w:lang w:val="en-US" w:eastAsia="zh-CN"/>
              </w:rPr>
              <w:t>详见附件清单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default" w:ascii="宋体" w:hAnsi="宋体" w:eastAsia="宋体"/>
                <w:sz w:val="21"/>
                <w:szCs w:val="21"/>
                <w:lang w:val="en-US" w:eastAsia="zh-CN"/>
              </w:rPr>
            </w:pPr>
            <w:r>
              <w:rPr>
                <w:rFonts w:hint="eastAsia" w:ascii="宋体" w:hAnsi="宋体"/>
                <w:sz w:val="21"/>
                <w:szCs w:val="21"/>
                <w:lang w:val="en-US" w:eastAsia="zh-CN"/>
              </w:rPr>
              <w:t>总工期50天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lang w:eastAsia="zh-CN"/>
              </w:rPr>
            </w:pPr>
            <w:r>
              <w:rPr>
                <w:rFonts w:hint="eastAsia"/>
                <w:sz w:val="21"/>
                <w:szCs w:val="21"/>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pStyle w:val="6"/>
              <w:numPr>
                <w:ilvl w:val="0"/>
                <w:numId w:val="1"/>
              </w:numPr>
              <w:spacing w:line="240" w:lineRule="auto"/>
              <w:jc w:val="both"/>
              <w:rPr>
                <w:rFonts w:hint="eastAsia"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国内依法注册，具备独立法人资格又能兼顾本地政府关系能力；</w:t>
            </w:r>
          </w:p>
          <w:p>
            <w:pPr>
              <w:pStyle w:val="6"/>
              <w:numPr>
                <w:ilvl w:val="0"/>
                <w:numId w:val="1"/>
              </w:numPr>
              <w:spacing w:line="240" w:lineRule="auto"/>
              <w:jc w:val="both"/>
              <w:rPr>
                <w:rFonts w:hint="eastAsia"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具备家具生产及图纸深化能力</w:t>
            </w:r>
            <w:r>
              <w:rPr>
                <w:rFonts w:hint="eastAsia" w:ascii="宋体" w:hAnsi="宋体" w:cs="Times New Roman"/>
                <w:color w:val="000000"/>
                <w:kern w:val="2"/>
                <w:sz w:val="21"/>
                <w:szCs w:val="21"/>
                <w:lang w:val="en-US" w:eastAsia="zh-CN" w:bidi="ar-SA"/>
              </w:rPr>
              <w:t>；</w:t>
            </w:r>
          </w:p>
          <w:p>
            <w:pPr>
              <w:pStyle w:val="6"/>
              <w:numPr>
                <w:ilvl w:val="0"/>
                <w:numId w:val="1"/>
              </w:numPr>
              <w:spacing w:line="240" w:lineRule="auto"/>
              <w:jc w:val="both"/>
              <w:rPr>
                <w:rFonts w:hint="eastAsia"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具备3家以上中端餐饮家具安装施工经验，响应甲方工期要求；</w:t>
            </w:r>
          </w:p>
          <w:p>
            <w:pPr>
              <w:pStyle w:val="6"/>
              <w:numPr>
                <w:ilvl w:val="0"/>
                <w:numId w:val="0"/>
              </w:numPr>
              <w:spacing w:line="240" w:lineRule="auto"/>
              <w:jc w:val="both"/>
              <w:rPr>
                <w:rFonts w:hint="eastAsia" w:eastAsia="宋体"/>
                <w:sz w:val="21"/>
                <w:szCs w:val="21"/>
                <w:lang w:eastAsia="zh-CN"/>
              </w:rPr>
            </w:pPr>
            <w:r>
              <w:rPr>
                <w:rFonts w:hint="eastAsia" w:ascii="宋体" w:hAnsi="宋体" w:cs="Times New Roman"/>
                <w:color w:val="000000"/>
                <w:kern w:val="2"/>
                <w:sz w:val="21"/>
                <w:szCs w:val="21"/>
                <w:lang w:val="en-US" w:eastAsia="zh-CN" w:bidi="ar-SA"/>
              </w:rPr>
              <w:t>4、</w:t>
            </w:r>
            <w:r>
              <w:rPr>
                <w:rFonts w:hint="eastAsia" w:ascii="宋体" w:hAnsi="宋体" w:eastAsia="宋体" w:cs="Times New Roman"/>
                <w:color w:val="000000"/>
                <w:kern w:val="2"/>
                <w:sz w:val="21"/>
                <w:szCs w:val="21"/>
                <w:lang w:val="en-US" w:eastAsia="zh-CN" w:bidi="ar-SA"/>
              </w:rPr>
              <w:t>本项目的项目经理必须：具备同业案例实施经验；在投标人企业任职</w:t>
            </w:r>
            <w:r>
              <w:rPr>
                <w:rFonts w:hint="eastAsia" w:ascii="宋体" w:hAnsi="宋体" w:cs="Times New Roman"/>
                <w:color w:val="000000"/>
                <w:kern w:val="2"/>
                <w:sz w:val="21"/>
                <w:szCs w:val="21"/>
                <w:lang w:val="en-US" w:eastAsia="zh-CN" w:bidi="ar-SA"/>
              </w:rPr>
              <w:t>（</w:t>
            </w:r>
            <w:r>
              <w:rPr>
                <w:rFonts w:hint="eastAsia" w:ascii="宋体" w:hAnsi="宋体" w:eastAsia="宋体" w:cs="Times New Roman"/>
                <w:color w:val="000000"/>
                <w:kern w:val="2"/>
                <w:sz w:val="21"/>
                <w:szCs w:val="21"/>
                <w:lang w:val="en-US" w:eastAsia="zh-CN" w:bidi="ar-SA"/>
              </w:rPr>
              <w:t>能够提供</w:t>
            </w:r>
            <w:r>
              <w:rPr>
                <w:rFonts w:hint="eastAsia" w:ascii="宋体" w:hAnsi="宋体" w:cs="Times New Roman"/>
                <w:color w:val="000000"/>
                <w:kern w:val="2"/>
                <w:sz w:val="21"/>
                <w:szCs w:val="21"/>
                <w:lang w:val="en-US" w:eastAsia="zh-CN" w:bidi="ar-SA"/>
              </w:rPr>
              <w:t>社保</w:t>
            </w:r>
            <w:r>
              <w:rPr>
                <w:rFonts w:hint="eastAsia" w:ascii="宋体" w:hAnsi="宋体" w:eastAsia="宋体" w:cs="Times New Roman"/>
                <w:color w:val="000000"/>
                <w:kern w:val="2"/>
                <w:sz w:val="21"/>
                <w:szCs w:val="21"/>
                <w:lang w:val="en-US" w:eastAsia="zh-CN" w:bidi="ar-SA"/>
              </w:rPr>
              <w:t>/公积金等规费证明</w:t>
            </w:r>
            <w:r>
              <w:rPr>
                <w:rFonts w:hint="eastAsia" w:ascii="宋体" w:hAnsi="宋体" w:cs="Times New Roman"/>
                <w:color w:val="000000"/>
                <w:kern w:val="2"/>
                <w:sz w:val="21"/>
                <w:szCs w:val="21"/>
                <w:lang w:val="en-US" w:eastAsia="zh-CN" w:bidi="ar-SA"/>
              </w:rPr>
              <w:t>）</w:t>
            </w:r>
            <w:r>
              <w:rPr>
                <w:rFonts w:hint="eastAsia" w:ascii="宋体" w:hAnsi="宋体" w:eastAsia="宋体" w:cs="Times New Roman"/>
                <w:color w:val="000000"/>
                <w:kern w:val="2"/>
                <w:sz w:val="21"/>
                <w:szCs w:val="21"/>
                <w:lang w:val="en-US" w:eastAsia="zh-CN" w:bidi="ar-SA"/>
              </w:rPr>
              <w:t>；具备本项目实施管理能力</w:t>
            </w:r>
            <w:r>
              <w:rPr>
                <w:rFonts w:hint="eastAsia" w:ascii="宋体" w:hAnsi="宋体" w:cs="Times New Roman"/>
                <w:color w:val="000000"/>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lang w:eastAsia="zh-CN"/>
              </w:rPr>
            </w:pPr>
            <w:r>
              <w:rPr>
                <w:rFonts w:hint="eastAsia" w:ascii="宋体" w:hAnsi="宋体"/>
                <w:sz w:val="21"/>
                <w:szCs w:val="21"/>
                <w:lang w:eastAsia="zh-CN"/>
              </w:rPr>
              <w:t>固定综合单价，若尺寸差异在±10%之内，单项价格不做调整；超出±10%则单价按比例调整。最终结算按实际数量进行结算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highlight w:val="none"/>
                <w:lang w:val="en-US" w:eastAsia="zh-CN"/>
              </w:rPr>
            </w:pPr>
            <w:r>
              <w:rPr>
                <w:rFonts w:hint="eastAsia"/>
                <w:b/>
                <w:bCs/>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360" w:lineRule="auto"/>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360" w:lineRule="auto"/>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1"/>
                <w:szCs w:val="21"/>
                <w:highlight w:val="none"/>
              </w:rPr>
            </w:pPr>
            <w:r>
              <w:rPr>
                <w:rFonts w:hint="eastAsia" w:ascii="宋体" w:hAnsi="宋体"/>
                <w:b/>
                <w:bCs/>
                <w:color w:val="FF0000"/>
                <w:sz w:val="21"/>
                <w:szCs w:val="21"/>
                <w:highlight w:val="none"/>
              </w:rPr>
              <w:t>时间：</w:t>
            </w:r>
            <w:r>
              <w:rPr>
                <w:rFonts w:hint="eastAsia" w:ascii="宋体" w:hAnsi="宋体"/>
                <w:b/>
                <w:bCs/>
                <w:color w:val="FF0000"/>
                <w:sz w:val="21"/>
                <w:szCs w:val="21"/>
                <w:highlight w:val="none"/>
                <w:lang w:eastAsia="zh-CN"/>
              </w:rPr>
              <w:t>202</w:t>
            </w:r>
            <w:r>
              <w:rPr>
                <w:rFonts w:hint="eastAsia" w:ascii="宋体" w:hAnsi="宋体"/>
                <w:b/>
                <w:bCs/>
                <w:color w:val="FF0000"/>
                <w:sz w:val="21"/>
                <w:szCs w:val="21"/>
                <w:highlight w:val="none"/>
                <w:lang w:val="en-US" w:eastAsia="zh-CN"/>
              </w:rPr>
              <w:t>3</w:t>
            </w:r>
            <w:r>
              <w:rPr>
                <w:rFonts w:hint="eastAsia" w:ascii="宋体" w:hAnsi="宋体"/>
                <w:b/>
                <w:bCs/>
                <w:color w:val="FF0000"/>
                <w:sz w:val="21"/>
                <w:szCs w:val="21"/>
                <w:highlight w:val="none"/>
              </w:rPr>
              <w:t>年</w:t>
            </w:r>
            <w:r>
              <w:rPr>
                <w:rFonts w:hint="eastAsia" w:ascii="宋体" w:hAnsi="宋体"/>
                <w:b/>
                <w:bCs/>
                <w:color w:val="FF0000"/>
                <w:sz w:val="21"/>
                <w:szCs w:val="21"/>
                <w:highlight w:val="none"/>
                <w:lang w:val="en-US" w:eastAsia="zh-CN"/>
              </w:rPr>
              <w:t xml:space="preserve"> 9</w:t>
            </w:r>
            <w:r>
              <w:rPr>
                <w:rFonts w:hint="eastAsia" w:ascii="宋体" w:hAnsi="宋体"/>
                <w:b/>
                <w:bCs/>
                <w:color w:val="FF0000"/>
                <w:sz w:val="21"/>
                <w:szCs w:val="21"/>
                <w:highlight w:val="none"/>
              </w:rPr>
              <w:t>月</w:t>
            </w:r>
            <w:r>
              <w:rPr>
                <w:rFonts w:hint="eastAsia" w:ascii="宋体" w:hAnsi="宋体"/>
                <w:b/>
                <w:bCs/>
                <w:color w:val="FF0000"/>
                <w:sz w:val="21"/>
                <w:szCs w:val="21"/>
                <w:highlight w:val="none"/>
                <w:lang w:val="en-US" w:eastAsia="zh-CN"/>
              </w:rPr>
              <w:t xml:space="preserve"> 1</w:t>
            </w:r>
            <w:r>
              <w:rPr>
                <w:rFonts w:hint="eastAsia" w:ascii="宋体" w:hAnsi="宋体"/>
                <w:b/>
                <w:bCs/>
                <w:color w:val="FF0000"/>
                <w:sz w:val="21"/>
                <w:szCs w:val="21"/>
                <w:highlight w:val="none"/>
              </w:rPr>
              <w:t>日</w:t>
            </w:r>
            <w:r>
              <w:rPr>
                <w:rFonts w:hint="eastAsia" w:ascii="宋体" w:hAnsi="宋体"/>
                <w:b/>
                <w:bCs/>
                <w:color w:val="FF0000"/>
                <w:sz w:val="21"/>
                <w:szCs w:val="21"/>
                <w:highlight w:val="none"/>
                <w:lang w:eastAsia="zh-CN"/>
              </w:rPr>
              <w:t>上午</w:t>
            </w:r>
            <w:r>
              <w:rPr>
                <w:rFonts w:hint="eastAsia" w:ascii="宋体" w:hAnsi="宋体"/>
                <w:b/>
                <w:bCs/>
                <w:color w:val="FF0000"/>
                <w:sz w:val="21"/>
                <w:szCs w:val="21"/>
                <w:highlight w:val="none"/>
                <w:lang w:val="en-US" w:eastAsia="zh-CN"/>
              </w:rPr>
              <w:t>11</w:t>
            </w:r>
            <w:r>
              <w:rPr>
                <w:rFonts w:hint="eastAsia" w:ascii="宋体" w:hAnsi="宋体"/>
                <w:b/>
                <w:bCs/>
                <w:color w:val="FF0000"/>
                <w:sz w:val="21"/>
                <w:szCs w:val="21"/>
                <w:highlight w:val="none"/>
              </w:rPr>
              <w:t>：</w:t>
            </w:r>
            <w:r>
              <w:rPr>
                <w:rFonts w:ascii="宋体" w:hAnsi="宋体"/>
                <w:b/>
                <w:bCs/>
                <w:color w:val="FF0000"/>
                <w:sz w:val="21"/>
                <w:szCs w:val="21"/>
                <w:highlight w:val="none"/>
              </w:rPr>
              <w:t>00前</w:t>
            </w:r>
          </w:p>
          <w:p>
            <w:pPr>
              <w:spacing w:line="360" w:lineRule="auto"/>
              <w:rPr>
                <w:sz w:val="21"/>
                <w:szCs w:val="21"/>
                <w:highlight w:val="none"/>
              </w:rPr>
            </w:pPr>
            <w:r>
              <w:rPr>
                <w:rFonts w:hint="eastAsia"/>
                <w:sz w:val="21"/>
                <w:szCs w:val="21"/>
                <w:highlight w:val="none"/>
              </w:rPr>
              <w:t>地点：苏州市三香路333号书香酒店管理集团</w:t>
            </w:r>
          </w:p>
          <w:p>
            <w:pPr>
              <w:spacing w:line="360" w:lineRule="auto"/>
              <w:rPr>
                <w:rFonts w:hint="eastAsia"/>
                <w:sz w:val="21"/>
                <w:szCs w:val="21"/>
                <w:highlight w:val="none"/>
                <w:lang w:val="en-US" w:eastAsia="zh-CN"/>
              </w:rPr>
            </w:pPr>
            <w:r>
              <w:rPr>
                <w:rFonts w:hint="eastAsia"/>
                <w:sz w:val="21"/>
                <w:szCs w:val="21"/>
                <w:highlight w:val="none"/>
              </w:rPr>
              <w:t>联系人：</w:t>
            </w:r>
            <w:r>
              <w:rPr>
                <w:rFonts w:hint="eastAsia"/>
                <w:sz w:val="21"/>
                <w:szCs w:val="21"/>
                <w:highlight w:val="none"/>
                <w:lang w:eastAsia="zh-CN"/>
              </w:rPr>
              <w:t>钱总</w:t>
            </w:r>
            <w:r>
              <w:rPr>
                <w:rFonts w:hint="eastAsia"/>
                <w:sz w:val="21"/>
                <w:szCs w:val="21"/>
                <w:highlight w:val="none"/>
              </w:rPr>
              <w:t xml:space="preserve">  联系电话：</w:t>
            </w:r>
            <w:r>
              <w:rPr>
                <w:rFonts w:hint="eastAsia"/>
                <w:sz w:val="21"/>
                <w:szCs w:val="21"/>
                <w:highlight w:val="none"/>
                <w:lang w:val="en-US" w:eastAsia="zh-CN"/>
              </w:rPr>
              <w:t>13915556818（只接收投标文件，不接受咨询）</w:t>
            </w:r>
          </w:p>
          <w:p>
            <w:pPr>
              <w:spacing w:line="360" w:lineRule="auto"/>
              <w:rPr>
                <w:rFonts w:hint="default"/>
                <w:sz w:val="21"/>
                <w:szCs w:val="21"/>
                <w:highlight w:val="none"/>
                <w:lang w:val="en-US" w:eastAsia="zh-CN"/>
              </w:rPr>
            </w:pPr>
            <w:r>
              <w:rPr>
                <w:rFonts w:hint="eastAsia"/>
                <w:sz w:val="21"/>
                <w:szCs w:val="21"/>
                <w:highlight w:val="none"/>
                <w:lang w:val="en-US" w:eastAsia="zh-CN"/>
              </w:rPr>
              <w:t>招标文件咨询联系人：刘工 18896808707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b/>
                <w:bCs/>
                <w:sz w:val="21"/>
                <w:szCs w:val="21"/>
                <w:lang w:val="en-US"/>
              </w:rPr>
            </w:pPr>
            <w:r>
              <w:rPr>
                <w:rFonts w:hint="eastAsia"/>
                <w:sz w:val="21"/>
                <w:szCs w:val="21"/>
              </w:rPr>
              <w:t>合理低价</w:t>
            </w:r>
            <w:r>
              <w:rPr>
                <w:rFonts w:hint="eastAsia"/>
                <w:sz w:val="21"/>
                <w:szCs w:val="21"/>
                <w:lang w:eastAsia="zh-CN"/>
              </w:rPr>
              <w:t>中标</w:t>
            </w:r>
            <w:r>
              <w:rPr>
                <w:rFonts w:hint="eastAsia"/>
                <w:sz w:val="21"/>
                <w:szCs w:val="21"/>
              </w:rPr>
              <w:t>（</w:t>
            </w:r>
            <w:r>
              <w:rPr>
                <w:rFonts w:hint="eastAsia"/>
                <w:sz w:val="21"/>
                <w:szCs w:val="21"/>
                <w:lang w:eastAsia="zh-CN"/>
              </w:rPr>
              <w:t>低价优先</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rPr>
              <w:t>1</w:t>
            </w:r>
            <w:r>
              <w:rPr>
                <w:rFonts w:hint="eastAsia" w:ascii="宋体" w:hAnsi="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eastAsia="宋体"/>
                <w:sz w:val="21"/>
                <w:szCs w:val="21"/>
                <w:lang w:eastAsia="zh-CN"/>
              </w:rPr>
            </w:pPr>
            <w:r>
              <w:rPr>
                <w:rFonts w:hint="eastAsia"/>
                <w:sz w:val="21"/>
                <w:szCs w:val="21"/>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eastAsia="宋体"/>
                <w:sz w:val="21"/>
                <w:szCs w:val="21"/>
                <w:lang w:eastAsia="zh-CN"/>
              </w:rPr>
            </w:pPr>
            <w:r>
              <w:rPr>
                <w:rFonts w:hint="eastAsia"/>
                <w:b/>
                <w:bCs/>
                <w:color w:val="FF0000"/>
                <w:sz w:val="21"/>
                <w:szCs w:val="21"/>
                <w:highlight w:val="yellow"/>
                <w:lang w:val="en-US" w:eastAsia="zh-CN"/>
              </w:rPr>
              <w:t>无</w:t>
            </w: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ascii="宋体" w:hAnsi="宋体"/>
                <w:color w:val="000000"/>
                <w:sz w:val="21"/>
                <w:szCs w:val="21"/>
              </w:rPr>
              <w:t>1</w:t>
            </w:r>
            <w:r>
              <w:rPr>
                <w:rFonts w:hint="eastAsia" w:ascii="宋体" w:hAnsi="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ascii="宋体" w:hAnsi="宋体"/>
                <w:color w:val="000000"/>
                <w:sz w:val="21"/>
                <w:szCs w:val="21"/>
              </w:rPr>
              <w:t>1</w:t>
            </w: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工程开工后7天内支付</w:t>
            </w:r>
            <w:r>
              <w:rPr>
                <w:rFonts w:hint="eastAsia"/>
                <w:sz w:val="21"/>
                <w:szCs w:val="21"/>
                <w:lang w:eastAsia="zh-CN"/>
              </w:rPr>
              <w:t>不含预留金的合同</w:t>
            </w:r>
            <w:r>
              <w:rPr>
                <w:rFonts w:hint="eastAsia"/>
                <w:sz w:val="21"/>
                <w:szCs w:val="21"/>
              </w:rPr>
              <w:t>价</w:t>
            </w:r>
            <w:r>
              <w:rPr>
                <w:rFonts w:hint="eastAsia"/>
                <w:sz w:val="21"/>
                <w:szCs w:val="21"/>
                <w:lang w:eastAsia="zh-CN"/>
              </w:rPr>
              <w:t>（下称合同基价）</w:t>
            </w:r>
            <w:r>
              <w:rPr>
                <w:rFonts w:hint="eastAsia"/>
                <w:sz w:val="21"/>
                <w:szCs w:val="21"/>
              </w:rPr>
              <w:t>的30%（另需扣减5%的</w:t>
            </w:r>
            <w:r>
              <w:rPr>
                <w:rFonts w:hint="eastAsia"/>
                <w:sz w:val="21"/>
                <w:szCs w:val="21"/>
                <w:lang w:eastAsia="zh-CN"/>
              </w:rPr>
              <w:t>安全、廉政保证金</w:t>
            </w:r>
            <w:r>
              <w:rPr>
                <w:rFonts w:hint="eastAsia"/>
                <w:sz w:val="21"/>
                <w:szCs w:val="21"/>
              </w:rPr>
              <w:t>，实际支付25%作为工程预付款），</w:t>
            </w:r>
            <w:r>
              <w:rPr>
                <w:rFonts w:hint="eastAsia"/>
                <w:sz w:val="21"/>
                <w:szCs w:val="21"/>
                <w:lang w:val="en-US" w:eastAsia="zh-CN"/>
              </w:rPr>
              <w:t>全部家具到货</w:t>
            </w:r>
            <w:r>
              <w:rPr>
                <w:rFonts w:hint="eastAsia"/>
                <w:sz w:val="21"/>
                <w:szCs w:val="21"/>
              </w:rPr>
              <w:t>后再支付</w:t>
            </w:r>
            <w:r>
              <w:rPr>
                <w:rFonts w:hint="eastAsia"/>
                <w:sz w:val="21"/>
                <w:szCs w:val="21"/>
                <w:lang w:eastAsia="zh-CN"/>
              </w:rPr>
              <w:t>合同基</w:t>
            </w:r>
            <w:r>
              <w:rPr>
                <w:rFonts w:hint="eastAsia"/>
                <w:sz w:val="21"/>
                <w:szCs w:val="21"/>
              </w:rPr>
              <w:t>价的30%作为进度款，工程结束经验收合格后付至</w:t>
            </w:r>
            <w:r>
              <w:rPr>
                <w:rFonts w:hint="eastAsia"/>
                <w:sz w:val="21"/>
                <w:szCs w:val="21"/>
                <w:lang w:eastAsia="zh-CN"/>
              </w:rPr>
              <w:t>合同基</w:t>
            </w:r>
            <w:r>
              <w:rPr>
                <w:rFonts w:hint="eastAsia"/>
                <w:sz w:val="21"/>
                <w:szCs w:val="21"/>
              </w:rPr>
              <w:t>价的70%，工程结束审计后付至审计价的95%,剩余5%作为工程的保修金，</w:t>
            </w:r>
            <w:r>
              <w:rPr>
                <w:rFonts w:hint="eastAsia"/>
                <w:b/>
                <w:bCs/>
                <w:color w:val="FF0000"/>
                <w:sz w:val="21"/>
                <w:szCs w:val="21"/>
              </w:rPr>
              <w:t>保修期满（贰年后）</w:t>
            </w:r>
            <w:r>
              <w:rPr>
                <w:rFonts w:hint="eastAsia"/>
                <w:sz w:val="21"/>
                <w:szCs w:val="21"/>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rPr>
              <w:t>1</w:t>
            </w: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b/>
                <w:bCs/>
                <w:color w:val="000000" w:themeColor="text1"/>
                <w:sz w:val="21"/>
                <w:szCs w:val="21"/>
                <w:lang w:eastAsia="zh-CN"/>
              </w:rPr>
            </w:pPr>
            <w:r>
              <w:rPr>
                <w:rFonts w:hint="eastAsia" w:ascii="宋体" w:hAnsi="宋体"/>
                <w:b/>
                <w:bCs/>
                <w:color w:val="000000" w:themeColor="text1"/>
                <w:sz w:val="21"/>
                <w:szCs w:val="21"/>
              </w:rPr>
              <w:t>甲乙双方往来的发票均为增值税专用发票。写明税率。</w:t>
            </w:r>
            <w:r>
              <w:rPr>
                <w:rFonts w:hint="eastAsia" w:ascii="宋体" w:hAnsi="宋体"/>
                <w:b/>
                <w:bCs/>
                <w:color w:val="000000" w:themeColor="text1"/>
                <w:sz w:val="21"/>
                <w:szCs w:val="21"/>
                <w:lang w:eastAsia="zh-CN"/>
              </w:rPr>
              <w:t>原则上每次付款需要提供等额发票</w:t>
            </w:r>
          </w:p>
        </w:tc>
      </w:tr>
    </w:tbl>
    <w:p>
      <w:pPr>
        <w:numPr>
          <w:ilvl w:val="0"/>
          <w:numId w:val="2"/>
        </w:numPr>
        <w:spacing w:line="360" w:lineRule="auto"/>
        <w:rPr>
          <w:sz w:val="21"/>
          <w:szCs w:val="21"/>
        </w:rPr>
      </w:pPr>
      <w:r>
        <w:rPr>
          <w:rFonts w:hint="eastAsia"/>
          <w:b/>
          <w:bCs/>
          <w:sz w:val="21"/>
          <w:szCs w:val="21"/>
        </w:rPr>
        <w:t>报价须知</w:t>
      </w:r>
    </w:p>
    <w:p>
      <w:pPr>
        <w:numPr>
          <w:ilvl w:val="0"/>
          <w:numId w:val="3"/>
        </w:numPr>
        <w:spacing w:line="360" w:lineRule="auto"/>
        <w:rPr>
          <w:sz w:val="21"/>
          <w:szCs w:val="21"/>
        </w:rPr>
      </w:pPr>
      <w:r>
        <w:rPr>
          <w:rFonts w:hint="eastAsia"/>
          <w:sz w:val="21"/>
          <w:szCs w:val="21"/>
        </w:rPr>
        <w:t>本工程采用</w:t>
      </w:r>
      <w:r>
        <w:rPr>
          <w:rFonts w:hint="eastAsia"/>
          <w:sz w:val="21"/>
          <w:szCs w:val="21"/>
          <w:lang w:eastAsia="zh-CN"/>
        </w:rPr>
        <w:t>邀请</w:t>
      </w:r>
      <w:r>
        <w:rPr>
          <w:rFonts w:hint="eastAsia"/>
          <w:sz w:val="21"/>
          <w:szCs w:val="21"/>
        </w:rPr>
        <w:t>招标方式选定承包人。</w:t>
      </w:r>
    </w:p>
    <w:p>
      <w:pPr>
        <w:numPr>
          <w:ilvl w:val="0"/>
          <w:numId w:val="3"/>
        </w:numPr>
        <w:spacing w:line="360" w:lineRule="auto"/>
        <w:rPr>
          <w:rFonts w:ascii="宋体" w:hAnsi="宋体"/>
          <w:b/>
          <w:bCs/>
          <w:color w:val="000000"/>
          <w:sz w:val="21"/>
          <w:szCs w:val="21"/>
        </w:rPr>
      </w:pPr>
      <w:r>
        <w:rPr>
          <w:rFonts w:hint="eastAsia"/>
          <w:sz w:val="21"/>
          <w:szCs w:val="21"/>
        </w:rPr>
        <w:t>质量要求：符合设计（经甲方确认）及相关质量标准的要求</w:t>
      </w:r>
      <w:r>
        <w:rPr>
          <w:rFonts w:hint="eastAsia"/>
          <w:sz w:val="21"/>
          <w:szCs w:val="21"/>
          <w:lang w:eastAsia="zh-CN"/>
        </w:rPr>
        <w:t>，</w:t>
      </w:r>
      <w:r>
        <w:rPr>
          <w:rFonts w:hint="eastAsia"/>
          <w:sz w:val="21"/>
          <w:szCs w:val="21"/>
          <w:lang w:val="en-US" w:eastAsia="zh-CN"/>
        </w:rPr>
        <w:t>符合</w:t>
      </w:r>
      <w:r>
        <w:rPr>
          <w:rFonts w:hint="eastAsia"/>
          <w:sz w:val="21"/>
          <w:szCs w:val="21"/>
        </w:rPr>
        <w:t>按家具的行业标准(GB/T3324-2008)</w:t>
      </w:r>
      <w:r>
        <w:rPr>
          <w:rFonts w:hint="eastAsia"/>
          <w:sz w:val="21"/>
          <w:szCs w:val="21"/>
          <w:lang w:val="en-US" w:eastAsia="zh-CN"/>
        </w:rPr>
        <w:t>要求</w:t>
      </w:r>
    </w:p>
    <w:p>
      <w:pPr>
        <w:numPr>
          <w:ilvl w:val="0"/>
          <w:numId w:val="3"/>
        </w:numPr>
        <w:spacing w:line="360" w:lineRule="auto"/>
        <w:rPr>
          <w:sz w:val="21"/>
          <w:szCs w:val="21"/>
        </w:rPr>
      </w:pPr>
      <w:r>
        <w:rPr>
          <w:rFonts w:hint="eastAsia"/>
          <w:sz w:val="21"/>
          <w:szCs w:val="21"/>
        </w:rPr>
        <w:t>承包人不得转包工程，更不得分包主体工程，如一经查实，发包人有权中止合同，因此带来的一切经济损失由承包人承担。</w:t>
      </w:r>
    </w:p>
    <w:p>
      <w:pPr>
        <w:numPr>
          <w:ilvl w:val="0"/>
          <w:numId w:val="3"/>
        </w:numPr>
        <w:spacing w:line="360" w:lineRule="auto"/>
        <w:rPr>
          <w:sz w:val="21"/>
          <w:szCs w:val="21"/>
        </w:rPr>
      </w:pPr>
      <w:r>
        <w:rPr>
          <w:rFonts w:hint="eastAsia"/>
          <w:sz w:val="21"/>
          <w:szCs w:val="21"/>
        </w:rPr>
        <w:t>竞争报价费用：竞争报价人承担其编制竞争报价文件及递交报价文件的一切费用，无论结果如何，招标人对上述费用不负任何责任。</w:t>
      </w:r>
    </w:p>
    <w:p>
      <w:pPr>
        <w:numPr>
          <w:ilvl w:val="0"/>
          <w:numId w:val="3"/>
        </w:numPr>
        <w:spacing w:line="360" w:lineRule="auto"/>
        <w:rPr>
          <w:sz w:val="21"/>
          <w:szCs w:val="21"/>
        </w:rPr>
      </w:pPr>
      <w:r>
        <w:rPr>
          <w:rFonts w:hint="eastAsia"/>
          <w:sz w:val="21"/>
          <w:szCs w:val="21"/>
        </w:rPr>
        <w:t>投标保证金:</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1"/>
          <w:szCs w:val="21"/>
          <w:lang w:val="en-US" w:eastAsia="zh-CN" w:bidi="ar-SA"/>
        </w:rPr>
        <w:t>自动转为履约保证金，等合同项目竣工后退回（无息）</w:t>
      </w:r>
      <w:r>
        <w:rPr>
          <w:rFonts w:hint="eastAsia" w:ascii="Times New Roman" w:hAnsi="Times New Roman" w:eastAsia="宋体" w:cs="Times New Roman"/>
          <w:kern w:val="2"/>
          <w:sz w:val="21"/>
          <w:szCs w:val="21"/>
          <w:lang w:val="en-US" w:eastAsia="zh-CN" w:bidi="ar-SA"/>
        </w:rPr>
        <w:t>。</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numPr>
          <w:ilvl w:val="0"/>
          <w:numId w:val="0"/>
        </w:numPr>
        <w:spacing w:line="360" w:lineRule="auto"/>
        <w:ind w:firstLine="210" w:firstLineChars="1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color w:val="auto"/>
          <w:kern w:val="2"/>
          <w:sz w:val="21"/>
          <w:szCs w:val="21"/>
          <w:lang w:val="en-US" w:eastAsia="zh-CN" w:bidi="ar-SA"/>
        </w:rPr>
        <w:t>投标人</w:t>
      </w:r>
      <w:r>
        <w:rPr>
          <w:rFonts w:hint="eastAsia" w:cs="Times New Roman"/>
          <w:color w:val="auto"/>
          <w:kern w:val="2"/>
          <w:sz w:val="21"/>
          <w:szCs w:val="21"/>
          <w:lang w:val="en-US" w:eastAsia="zh-CN" w:bidi="ar-SA"/>
        </w:rPr>
        <w:t>收到</w:t>
      </w:r>
      <w:r>
        <w:rPr>
          <w:rFonts w:hint="eastAsia" w:ascii="Times New Roman" w:hAnsi="Times New Roman" w:eastAsia="宋体" w:cs="Times New Roman"/>
          <w:color w:val="auto"/>
          <w:kern w:val="2"/>
          <w:sz w:val="21"/>
          <w:szCs w:val="21"/>
          <w:lang w:val="en-US" w:eastAsia="zh-CN" w:bidi="ar-SA"/>
        </w:rPr>
        <w:t>中标</w:t>
      </w:r>
      <w:r>
        <w:rPr>
          <w:rFonts w:hint="eastAsia" w:cs="Times New Roman"/>
          <w:color w:val="auto"/>
          <w:kern w:val="2"/>
          <w:sz w:val="21"/>
          <w:szCs w:val="21"/>
          <w:lang w:val="en-US" w:eastAsia="zh-CN" w:bidi="ar-SA"/>
        </w:rPr>
        <w:t>通知书5日</w:t>
      </w:r>
      <w:r>
        <w:rPr>
          <w:rFonts w:hint="eastAsia" w:ascii="Times New Roman" w:hAnsi="Times New Roman" w:eastAsia="宋体" w:cs="Times New Roman"/>
          <w:color w:val="auto"/>
          <w:kern w:val="2"/>
          <w:sz w:val="21"/>
          <w:szCs w:val="21"/>
          <w:lang w:val="en-US" w:eastAsia="zh-CN" w:bidi="ar-SA"/>
        </w:rPr>
        <w:t>后未按规定与招标人签订合同的</w:t>
      </w:r>
    </w:p>
    <w:p>
      <w:pPr>
        <w:numPr>
          <w:ilvl w:val="0"/>
          <w:numId w:val="3"/>
        </w:numPr>
        <w:spacing w:line="360" w:lineRule="auto"/>
        <w:rPr>
          <w:sz w:val="21"/>
          <w:szCs w:val="21"/>
        </w:rPr>
      </w:pPr>
      <w:r>
        <w:rPr>
          <w:rFonts w:hint="eastAsia"/>
          <w:sz w:val="21"/>
          <w:szCs w:val="21"/>
        </w:rPr>
        <w:t>报价方式：</w:t>
      </w:r>
    </w:p>
    <w:p>
      <w:pPr>
        <w:numPr>
          <w:ilvl w:val="0"/>
          <w:numId w:val="4"/>
        </w:numPr>
        <w:spacing w:line="360" w:lineRule="auto"/>
        <w:rPr>
          <w:sz w:val="21"/>
          <w:szCs w:val="21"/>
        </w:rPr>
      </w:pPr>
      <w:r>
        <w:rPr>
          <w:rFonts w:hint="eastAsia"/>
          <w:sz w:val="21"/>
          <w:szCs w:val="21"/>
        </w:rPr>
        <w:t>本工程采用</w:t>
      </w:r>
      <w:r>
        <w:rPr>
          <w:rFonts w:hint="eastAsia"/>
          <w:sz w:val="21"/>
          <w:szCs w:val="21"/>
          <w:lang w:eastAsia="zh-CN"/>
        </w:rPr>
        <w:t>固定单价</w:t>
      </w:r>
      <w:r>
        <w:rPr>
          <w:rFonts w:hint="eastAsia"/>
          <w:sz w:val="21"/>
          <w:szCs w:val="21"/>
        </w:rPr>
        <w:t>计价</w:t>
      </w:r>
      <w:r>
        <w:rPr>
          <w:rFonts w:hint="eastAsia"/>
          <w:sz w:val="21"/>
          <w:szCs w:val="21"/>
          <w:lang w:eastAsia="zh-CN"/>
        </w:rPr>
        <w:t>方式，即</w:t>
      </w:r>
      <w:r>
        <w:rPr>
          <w:rFonts w:hint="eastAsia"/>
          <w:sz w:val="21"/>
          <w:szCs w:val="21"/>
        </w:rPr>
        <w:t>由招标人提供</w:t>
      </w:r>
      <w:r>
        <w:rPr>
          <w:rFonts w:hint="eastAsia"/>
          <w:sz w:val="21"/>
          <w:szCs w:val="21"/>
          <w:lang w:eastAsia="zh-CN"/>
        </w:rPr>
        <w:t>家具</w:t>
      </w:r>
      <w:r>
        <w:rPr>
          <w:rFonts w:hint="eastAsia"/>
          <w:sz w:val="21"/>
          <w:szCs w:val="21"/>
        </w:rPr>
        <w:t>清单，</w:t>
      </w:r>
      <w:r>
        <w:rPr>
          <w:rFonts w:hint="eastAsia"/>
          <w:sz w:val="21"/>
          <w:szCs w:val="21"/>
          <w:lang w:eastAsia="zh-CN"/>
        </w:rPr>
        <w:t>投标</w:t>
      </w:r>
      <w:r>
        <w:rPr>
          <w:rFonts w:hint="eastAsia"/>
          <w:sz w:val="21"/>
          <w:szCs w:val="21"/>
        </w:rPr>
        <w:t>人自主报价的计价方式</w:t>
      </w:r>
      <w:r>
        <w:rPr>
          <w:rFonts w:hint="eastAsia"/>
          <w:sz w:val="21"/>
          <w:szCs w:val="21"/>
          <w:lang w:val="en-US" w:eastAsia="zh-CN"/>
        </w:rPr>
        <w:t>。</w:t>
      </w:r>
      <w:r>
        <w:rPr>
          <w:rFonts w:hint="eastAsia"/>
          <w:sz w:val="21"/>
          <w:szCs w:val="21"/>
        </w:rPr>
        <w:t>竞争性报价人应充分考虑施工期间各类建材市场价格变化以及政策性调整的风险，一旦经评审确认承包人，单价不作调整</w:t>
      </w:r>
      <w:r>
        <w:rPr>
          <w:rFonts w:hint="eastAsia"/>
          <w:sz w:val="21"/>
          <w:szCs w:val="21"/>
          <w:lang w:eastAsia="zh-CN"/>
        </w:rPr>
        <w:t>。</w:t>
      </w:r>
    </w:p>
    <w:p>
      <w:pPr>
        <w:numPr>
          <w:ilvl w:val="0"/>
          <w:numId w:val="4"/>
        </w:numPr>
        <w:spacing w:line="360" w:lineRule="auto"/>
        <w:rPr>
          <w:sz w:val="21"/>
          <w:szCs w:val="21"/>
        </w:rPr>
      </w:pPr>
      <w:r>
        <w:rPr>
          <w:rFonts w:hint="eastAsia"/>
          <w:sz w:val="21"/>
          <w:szCs w:val="21"/>
        </w:rPr>
        <w:t>竞争性报价时，不可竞争费用</w:t>
      </w:r>
      <w:r>
        <w:rPr>
          <w:rFonts w:hint="eastAsia"/>
          <w:sz w:val="21"/>
          <w:szCs w:val="21"/>
          <w:lang w:eastAsia="zh-CN"/>
        </w:rPr>
        <w:t>（</w:t>
      </w:r>
      <w:r>
        <w:rPr>
          <w:rFonts w:hint="eastAsia"/>
          <w:sz w:val="21"/>
          <w:szCs w:val="21"/>
          <w:lang w:val="en-US" w:eastAsia="zh-CN"/>
        </w:rPr>
        <w:t>含</w:t>
      </w:r>
      <w:r>
        <w:rPr>
          <w:rFonts w:hint="eastAsia"/>
          <w:sz w:val="21"/>
          <w:szCs w:val="21"/>
          <w:lang w:eastAsia="zh-CN"/>
        </w:rPr>
        <w:t>预留金）</w:t>
      </w:r>
      <w:r>
        <w:rPr>
          <w:rFonts w:hint="eastAsia"/>
          <w:sz w:val="21"/>
          <w:szCs w:val="21"/>
        </w:rPr>
        <w:t>均按规定计算，不得让利或随意调整。</w:t>
      </w:r>
    </w:p>
    <w:p>
      <w:pPr>
        <w:numPr>
          <w:ilvl w:val="0"/>
          <w:numId w:val="3"/>
        </w:numPr>
        <w:spacing w:line="360" w:lineRule="auto"/>
        <w:ind w:left="0" w:leftChars="0" w:firstLine="0" w:firstLineChars="0"/>
        <w:rPr>
          <w:rFonts w:hint="eastAsia" w:eastAsia="宋体"/>
          <w:b/>
          <w:bCs/>
          <w:sz w:val="21"/>
          <w:szCs w:val="21"/>
          <w:lang w:val="en-US" w:eastAsia="zh-CN"/>
        </w:rPr>
      </w:pPr>
      <w:r>
        <w:rPr>
          <w:rFonts w:hint="eastAsia" w:ascii="宋体" w:hAnsi="宋体"/>
          <w:b/>
          <w:bCs/>
          <w:color w:val="FF0000"/>
          <w:sz w:val="21"/>
          <w:szCs w:val="21"/>
          <w:lang w:eastAsia="zh-CN"/>
        </w:rPr>
        <w:t>中标人</w:t>
      </w:r>
      <w:r>
        <w:rPr>
          <w:rFonts w:hint="eastAsia" w:ascii="宋体" w:hAnsi="宋体"/>
          <w:b/>
          <w:bCs/>
          <w:color w:val="FF0000"/>
          <w:sz w:val="21"/>
          <w:szCs w:val="21"/>
        </w:rPr>
        <w:t>确定</w:t>
      </w:r>
      <w:r>
        <w:rPr>
          <w:rFonts w:hint="eastAsia" w:ascii="宋体" w:hAnsi="宋体"/>
          <w:b/>
          <w:bCs/>
          <w:color w:val="FF0000"/>
          <w:sz w:val="21"/>
          <w:szCs w:val="21"/>
          <w:lang w:eastAsia="zh-CN"/>
        </w:rPr>
        <w:t>：合理低价中标（低价优先）</w:t>
      </w:r>
      <w:r>
        <w:rPr>
          <w:rFonts w:hint="eastAsia"/>
          <w:b/>
          <w:bCs/>
          <w:color w:val="FF0000"/>
          <w:sz w:val="21"/>
          <w:szCs w:val="21"/>
          <w:lang w:eastAsia="zh-CN"/>
        </w:rPr>
        <w:t>，甲方综合报价单位的施工能力、企业信誉、企业业绩等综合评定确定中标人</w:t>
      </w:r>
    </w:p>
    <w:tbl>
      <w:tblPr>
        <w:tblStyle w:val="14"/>
        <w:tblW w:w="8757" w:type="dxa"/>
        <w:tblInd w:w="0" w:type="dxa"/>
        <w:shd w:val="clear" w:color="auto" w:fill="auto"/>
        <w:tblLayout w:type="fixed"/>
        <w:tblCellMar>
          <w:top w:w="0" w:type="dxa"/>
          <w:left w:w="0" w:type="dxa"/>
          <w:bottom w:w="0" w:type="dxa"/>
          <w:right w:w="0" w:type="dxa"/>
        </w:tblCellMar>
      </w:tblPr>
      <w:tblGrid>
        <w:gridCol w:w="1080"/>
        <w:gridCol w:w="7002"/>
        <w:gridCol w:w="675"/>
      </w:tblGrid>
      <w:tr>
        <w:tblPrEx>
          <w:shd w:val="clear" w:color="auto" w:fill="auto"/>
          <w:tblCellMar>
            <w:top w:w="0" w:type="dxa"/>
            <w:left w:w="0" w:type="dxa"/>
            <w:bottom w:w="0" w:type="dxa"/>
            <w:right w:w="0" w:type="dxa"/>
          </w:tblCellMar>
        </w:tblPrEx>
        <w:trPr>
          <w:trHeight w:val="40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ascii="楷体_GB2312" w:hAnsi="宋体" w:eastAsia="楷体_GB2312" w:cs="楷体_GB2312"/>
                <w:b/>
                <w:i w:val="0"/>
                <w:color w:val="000000"/>
                <w:sz w:val="21"/>
                <w:szCs w:val="21"/>
                <w:u w:val="none"/>
              </w:rPr>
            </w:pPr>
            <w:r>
              <w:rPr>
                <w:rFonts w:hint="default" w:ascii="楷体_GB2312" w:hAnsi="宋体" w:eastAsia="楷体_GB2312" w:cs="楷体_GB2312"/>
                <w:b/>
                <w:i w:val="0"/>
                <w:color w:val="000000"/>
                <w:kern w:val="0"/>
                <w:sz w:val="21"/>
                <w:szCs w:val="21"/>
                <w:u w:val="none"/>
                <w:lang w:val="en-US" w:eastAsia="zh-CN" w:bidi="ar"/>
              </w:rPr>
              <w:t>项 目</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楷体_GB2312" w:hAnsi="宋体" w:eastAsia="楷体_GB2312" w:cs="楷体_GB2312"/>
                <w:b/>
                <w:i w:val="0"/>
                <w:color w:val="000000"/>
                <w:sz w:val="21"/>
                <w:szCs w:val="21"/>
                <w:u w:val="none"/>
              </w:rPr>
            </w:pPr>
            <w:r>
              <w:rPr>
                <w:rFonts w:hint="default" w:ascii="楷体_GB2312" w:hAnsi="宋体" w:eastAsia="楷体_GB2312" w:cs="楷体_GB2312"/>
                <w:b/>
                <w:i w:val="0"/>
                <w:color w:val="000000"/>
                <w:kern w:val="0"/>
                <w:sz w:val="21"/>
                <w:szCs w:val="21"/>
                <w:u w:val="none"/>
                <w:lang w:val="en-US" w:eastAsia="zh-CN" w:bidi="ar"/>
              </w:rPr>
              <w:t>评 分 细 则</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权重</w:t>
            </w:r>
          </w:p>
        </w:tc>
      </w:tr>
      <w:tr>
        <w:tblPrEx>
          <w:shd w:val="clear" w:color="auto" w:fill="auto"/>
          <w:tblCellMar>
            <w:top w:w="0" w:type="dxa"/>
            <w:left w:w="0" w:type="dxa"/>
            <w:bottom w:w="0" w:type="dxa"/>
            <w:right w:w="0" w:type="dxa"/>
          </w:tblCellMar>
        </w:tblPrEx>
        <w:trPr>
          <w:trHeight w:val="917"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报价评分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价格得分计算方法：根据各投标人通过符合性审查的有效投标报价中的最低价作为评标基准价。</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70%</w:t>
            </w:r>
          </w:p>
        </w:tc>
      </w:tr>
      <w:tr>
        <w:tblPrEx>
          <w:shd w:val="clear" w:color="auto" w:fill="auto"/>
          <w:tblCellMar>
            <w:top w:w="0" w:type="dxa"/>
            <w:left w:w="0" w:type="dxa"/>
            <w:bottom w:w="0" w:type="dxa"/>
            <w:right w:w="0" w:type="dxa"/>
          </w:tblCellMar>
        </w:tblPrEx>
        <w:trPr>
          <w:trHeight w:val="40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仿宋" w:hAnsi="仿宋" w:eastAsia="仿宋" w:cs="仿宋"/>
                <w:i w:val="0"/>
                <w:color w:val="000000"/>
                <w:sz w:val="21"/>
                <w:szCs w:val="21"/>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价格得分=（评标基准价/投标报价）×70；（计算到小数点后二位）</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318"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商务标评分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1、根据投标单位的公司信誉、经营状况、银行资信、公司规模等情况综合评审，最高得10分。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r>
      <w:tr>
        <w:tblPrEx>
          <w:shd w:val="clear" w:color="auto" w:fill="auto"/>
          <w:tblCellMar>
            <w:top w:w="0" w:type="dxa"/>
            <w:left w:w="0" w:type="dxa"/>
            <w:bottom w:w="0" w:type="dxa"/>
            <w:right w:w="0" w:type="dxa"/>
          </w:tblCellMar>
        </w:tblPrEx>
        <w:trPr>
          <w:trHeight w:val="5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仿宋" w:hAnsi="仿宋" w:eastAsia="仿宋" w:cs="仿宋"/>
                <w:i w:val="0"/>
                <w:color w:val="000000"/>
                <w:sz w:val="21"/>
                <w:szCs w:val="21"/>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2、类似业绩：2018年以来，有类似的项目业绩且合同金额≥100万的1家得5分，合同金额≥50万得3分，合同金额＜20万的不得分，最高得20分。注意：此项需要提供合同复印件，否则不得分。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r>
      <w:tr>
        <w:tblPrEx>
          <w:tblCellMar>
            <w:top w:w="0" w:type="dxa"/>
            <w:left w:w="0" w:type="dxa"/>
            <w:bottom w:w="0" w:type="dxa"/>
            <w:right w:w="0" w:type="dxa"/>
          </w:tblCellMar>
        </w:tblPrEx>
        <w:trPr>
          <w:trHeight w:val="455" w:hRule="atLeast"/>
        </w:trPr>
        <w:tc>
          <w:tcPr>
            <w:tcW w:w="80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100%</w:t>
            </w:r>
          </w:p>
        </w:tc>
      </w:tr>
    </w:tbl>
    <w:p>
      <w:pPr>
        <w:numPr>
          <w:ilvl w:val="0"/>
          <w:numId w:val="0"/>
        </w:numPr>
        <w:spacing w:line="360" w:lineRule="auto"/>
        <w:ind w:leftChars="0"/>
        <w:rPr>
          <w:rFonts w:hint="eastAsia" w:eastAsia="宋体"/>
          <w:b/>
          <w:bCs/>
          <w:sz w:val="21"/>
          <w:szCs w:val="21"/>
          <w:lang w:val="en-US" w:eastAsia="zh-CN"/>
        </w:rPr>
      </w:pPr>
    </w:p>
    <w:p>
      <w:pPr>
        <w:spacing w:line="360" w:lineRule="auto"/>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numPr>
          <w:ilvl w:val="0"/>
          <w:numId w:val="0"/>
        </w:numPr>
        <w:spacing w:line="360" w:lineRule="auto"/>
        <w:rPr>
          <w:rFonts w:hint="eastAsia" w:eastAsia="宋体"/>
          <w:sz w:val="21"/>
          <w:szCs w:val="21"/>
          <w:lang w:eastAsia="zh-CN"/>
        </w:rPr>
      </w:pPr>
      <w:r>
        <w:rPr>
          <w:rFonts w:hint="eastAsia"/>
          <w:sz w:val="21"/>
          <w:szCs w:val="21"/>
        </w:rPr>
        <w:t>（a）</w:t>
      </w:r>
      <w:r>
        <w:rPr>
          <w:rFonts w:hint="eastAsia" w:ascii="宋体" w:hAnsi="宋体"/>
          <w:sz w:val="21"/>
          <w:szCs w:val="21"/>
        </w:rPr>
        <w:t>现场踏勘：</w:t>
      </w:r>
      <w:r>
        <w:rPr>
          <w:rFonts w:hint="eastAsia" w:ascii="宋体" w:hAnsi="宋体"/>
          <w:sz w:val="21"/>
          <w:szCs w:val="21"/>
          <w:lang w:val="en-US" w:eastAsia="zh-CN"/>
        </w:rPr>
        <w:t>投标单位自行组织现场踏勘</w:t>
      </w:r>
      <w:r>
        <w:rPr>
          <w:rFonts w:hint="eastAsia" w:ascii="宋体" w:hAnsi="宋体"/>
          <w:sz w:val="21"/>
          <w:szCs w:val="21"/>
          <w:lang w:eastAsia="zh-CN"/>
        </w:rPr>
        <w:t>，</w:t>
      </w:r>
      <w:r>
        <w:rPr>
          <w:rFonts w:hint="eastAsia"/>
          <w:sz w:val="21"/>
          <w:szCs w:val="21"/>
        </w:rPr>
        <w:t>充分了解施工现场不可预见性因素，并把相关费用考虑到报价中</w:t>
      </w:r>
      <w:r>
        <w:rPr>
          <w:rFonts w:hint="eastAsia"/>
          <w:sz w:val="21"/>
          <w:szCs w:val="21"/>
          <w:lang w:eastAsia="zh-CN"/>
        </w:rPr>
        <w:t>。</w:t>
      </w:r>
    </w:p>
    <w:p>
      <w:pPr>
        <w:spacing w:line="360" w:lineRule="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spacing w:line="360" w:lineRule="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spacing w:line="360" w:lineRule="auto"/>
        <w:rPr>
          <w:sz w:val="21"/>
          <w:szCs w:val="21"/>
        </w:rPr>
      </w:pPr>
      <w:r>
        <w:rPr>
          <w:rFonts w:hint="eastAsia"/>
          <w:b/>
          <w:bCs/>
          <w:sz w:val="21"/>
          <w:szCs w:val="21"/>
        </w:rPr>
        <w:t>3、投标文件</w:t>
      </w:r>
    </w:p>
    <w:p>
      <w:pPr>
        <w:spacing w:line="360" w:lineRule="auto"/>
        <w:jc w:val="left"/>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spacing w:line="360" w:lineRule="auto"/>
        <w:rPr>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w:t>
      </w:r>
      <w:r>
        <w:rPr>
          <w:rFonts w:hint="eastAsia"/>
          <w:sz w:val="21"/>
          <w:szCs w:val="21"/>
          <w:lang w:eastAsia="zh-CN"/>
        </w:rPr>
        <w:t>函</w:t>
      </w:r>
      <w:r>
        <w:rPr>
          <w:rFonts w:hint="eastAsia"/>
          <w:sz w:val="21"/>
          <w:szCs w:val="21"/>
          <w:lang w:val="en-US" w:eastAsia="zh-CN"/>
        </w:rPr>
        <w:t xml:space="preserve">         </w:t>
      </w: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lang w:eastAsia="zh-CN"/>
        </w:rPr>
        <w:t>投标</w:t>
      </w:r>
      <w:r>
        <w:rPr>
          <w:rFonts w:hint="eastAsia"/>
          <w:sz w:val="21"/>
          <w:szCs w:val="21"/>
        </w:rPr>
        <w:t>报价书(含电子文档文件)</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资格证明材料、企业业绩、社会信誉等其他资料：企业资格证书、企业营业执照、企业税务登记证、企业信用手册等（凡提供复印件的必须加盖单位红章）</w:t>
      </w:r>
    </w:p>
    <w:p>
      <w:pPr>
        <w:spacing w:line="360" w:lineRule="auto"/>
        <w:rPr>
          <w:sz w:val="21"/>
          <w:szCs w:val="21"/>
        </w:rPr>
      </w:pPr>
      <w:r>
        <w:rPr>
          <w:rFonts w:hint="eastAsia"/>
          <w:sz w:val="21"/>
          <w:szCs w:val="21"/>
        </w:rPr>
        <w:t>（2）对投标报价文件要求：</w:t>
      </w:r>
    </w:p>
    <w:p>
      <w:pPr>
        <w:spacing w:line="360" w:lineRule="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报价单位另提供电子版报价书（含技术标和商务标）一份</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w:t>
      </w:r>
      <w:r>
        <w:rPr>
          <w:rFonts w:hint="eastAsia"/>
          <w:sz w:val="21"/>
          <w:szCs w:val="21"/>
          <w:lang w:val="en-US" w:eastAsia="zh-CN"/>
        </w:rPr>
        <w:t>其</w:t>
      </w:r>
      <w:r>
        <w:rPr>
          <w:rFonts w:hint="eastAsia"/>
          <w:sz w:val="21"/>
          <w:szCs w:val="21"/>
        </w:rPr>
        <w:t>委托人私章。</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p>
    <w:p>
      <w:pPr>
        <w:spacing w:line="360" w:lineRule="auto"/>
        <w:rPr>
          <w:b/>
          <w:bCs/>
          <w:sz w:val="21"/>
          <w:szCs w:val="21"/>
        </w:rPr>
      </w:pPr>
      <w:r>
        <w:rPr>
          <w:rFonts w:hint="eastAsia"/>
          <w:sz w:val="21"/>
          <w:szCs w:val="21"/>
        </w:rPr>
        <w:t>4、</w:t>
      </w:r>
      <w:r>
        <w:rPr>
          <w:rFonts w:hint="eastAsia"/>
          <w:b/>
          <w:bCs/>
          <w:sz w:val="21"/>
          <w:szCs w:val="21"/>
        </w:rPr>
        <w:t>招标文件</w:t>
      </w:r>
    </w:p>
    <w:p>
      <w:pPr>
        <w:spacing w:line="360" w:lineRule="auto"/>
        <w:ind w:firstLine="102" w:firstLineChars="49"/>
        <w:jc w:val="left"/>
        <w:rPr>
          <w:sz w:val="21"/>
          <w:szCs w:val="21"/>
        </w:rPr>
      </w:pPr>
      <w:r>
        <w:rPr>
          <w:rFonts w:hint="eastAsia"/>
          <w:sz w:val="21"/>
          <w:szCs w:val="21"/>
        </w:rPr>
        <w:t>（1）招标文本文件的组成：本招标文件（包括投标报价须知、合同主要条款等）；</w:t>
      </w:r>
    </w:p>
    <w:p>
      <w:pPr>
        <w:spacing w:line="360" w:lineRule="auto"/>
        <w:ind w:firstLine="102" w:firstLineChars="49"/>
        <w:jc w:val="left"/>
        <w:rPr>
          <w:rFonts w:hint="eastAsia"/>
          <w:sz w:val="21"/>
          <w:szCs w:val="21"/>
          <w:lang w:eastAsia="zh-CN"/>
        </w:rPr>
      </w:pPr>
      <w:r>
        <w:rPr>
          <w:rFonts w:hint="eastAsia"/>
          <w:sz w:val="21"/>
          <w:szCs w:val="21"/>
        </w:rPr>
        <w:t>（2）招标</w:t>
      </w:r>
      <w:r>
        <w:rPr>
          <w:rFonts w:hint="eastAsia"/>
          <w:sz w:val="21"/>
          <w:szCs w:val="21"/>
          <w:lang w:eastAsia="zh-CN"/>
        </w:rPr>
        <w:t>装饰装修工程施工图</w:t>
      </w:r>
      <w:r>
        <w:rPr>
          <w:rFonts w:hint="eastAsia"/>
          <w:sz w:val="21"/>
          <w:szCs w:val="21"/>
        </w:rPr>
        <w:t>资料</w:t>
      </w:r>
      <w:r>
        <w:rPr>
          <w:rFonts w:hint="eastAsia"/>
          <w:sz w:val="21"/>
          <w:szCs w:val="21"/>
          <w:lang w:val="en-US" w:eastAsia="zh-CN"/>
        </w:rPr>
        <w:t>及内装效果图</w:t>
      </w:r>
      <w:r>
        <w:rPr>
          <w:rFonts w:hint="eastAsia"/>
          <w:sz w:val="21"/>
          <w:szCs w:val="21"/>
          <w:lang w:eastAsia="zh-CN"/>
        </w:rPr>
        <w:t>一份</w:t>
      </w:r>
    </w:p>
    <w:p>
      <w:pPr>
        <w:spacing w:line="360" w:lineRule="auto"/>
        <w:ind w:firstLine="102" w:firstLineChars="49"/>
        <w:jc w:val="left"/>
        <w:rPr>
          <w:rFonts w:hint="eastAsia"/>
          <w:sz w:val="21"/>
          <w:szCs w:val="21"/>
          <w:lang w:eastAsia="zh-CN"/>
        </w:rPr>
      </w:pPr>
      <w:r>
        <w:rPr>
          <w:rFonts w:hint="eastAsia"/>
          <w:sz w:val="21"/>
          <w:szCs w:val="21"/>
          <w:lang w:eastAsia="zh-CN"/>
        </w:rPr>
        <w:t>（</w:t>
      </w:r>
      <w:r>
        <w:rPr>
          <w:rFonts w:hint="eastAsia"/>
          <w:sz w:val="21"/>
          <w:szCs w:val="21"/>
          <w:lang w:val="en-US" w:eastAsia="zh-CN"/>
        </w:rPr>
        <w:t>3</w:t>
      </w:r>
      <w:r>
        <w:rPr>
          <w:rFonts w:hint="eastAsia"/>
          <w:sz w:val="21"/>
          <w:szCs w:val="21"/>
          <w:lang w:eastAsia="zh-CN"/>
        </w:rPr>
        <w:t>）招标家具清单一份</w:t>
      </w:r>
    </w:p>
    <w:p>
      <w:pPr>
        <w:spacing w:line="360" w:lineRule="auto"/>
        <w:rPr>
          <w:b/>
          <w:bCs/>
          <w:sz w:val="21"/>
          <w:szCs w:val="21"/>
        </w:rPr>
      </w:pPr>
      <w:r>
        <w:rPr>
          <w:rFonts w:hint="eastAsia"/>
          <w:sz w:val="21"/>
          <w:szCs w:val="21"/>
        </w:rPr>
        <w:t>5、</w:t>
      </w:r>
      <w:r>
        <w:rPr>
          <w:rFonts w:hint="eastAsia"/>
          <w:b/>
          <w:bCs/>
          <w:sz w:val="21"/>
          <w:szCs w:val="21"/>
        </w:rPr>
        <w:t>竞争性发包文件的澄清</w:t>
      </w:r>
    </w:p>
    <w:p>
      <w:pPr>
        <w:spacing w:line="360" w:lineRule="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color w:val="FF0000"/>
          <w:sz w:val="21"/>
          <w:szCs w:val="21"/>
          <w:lang w:val="en-US" w:eastAsia="zh-CN"/>
        </w:rPr>
        <w:t>2023</w:t>
      </w:r>
      <w:r>
        <w:rPr>
          <w:rFonts w:hint="eastAsia"/>
          <w:b/>
          <w:bCs/>
          <w:color w:val="FF0000"/>
          <w:sz w:val="21"/>
          <w:szCs w:val="21"/>
          <w:highlight w:val="none"/>
        </w:rPr>
        <w:t>年</w:t>
      </w:r>
      <w:r>
        <w:rPr>
          <w:rFonts w:hint="eastAsia"/>
          <w:b/>
          <w:bCs/>
          <w:color w:val="FF0000"/>
          <w:sz w:val="21"/>
          <w:szCs w:val="21"/>
          <w:highlight w:val="none"/>
          <w:lang w:val="en-US" w:eastAsia="zh-CN"/>
        </w:rPr>
        <w:t xml:space="preserve"> 8</w:t>
      </w:r>
      <w:r>
        <w:rPr>
          <w:rFonts w:hint="eastAsia"/>
          <w:b/>
          <w:bCs/>
          <w:color w:val="FF0000"/>
          <w:sz w:val="21"/>
          <w:szCs w:val="21"/>
          <w:highlight w:val="none"/>
        </w:rPr>
        <w:t>月</w:t>
      </w:r>
      <w:r>
        <w:rPr>
          <w:rFonts w:hint="eastAsia"/>
          <w:b/>
          <w:bCs/>
          <w:color w:val="FF0000"/>
          <w:sz w:val="21"/>
          <w:szCs w:val="21"/>
          <w:highlight w:val="none"/>
          <w:lang w:val="en-US" w:eastAsia="zh-CN"/>
        </w:rPr>
        <w:t xml:space="preserve"> 30</w:t>
      </w:r>
      <w:r>
        <w:rPr>
          <w:rFonts w:hint="eastAsia"/>
          <w:b/>
          <w:bCs/>
          <w:color w:val="FF0000"/>
          <w:sz w:val="21"/>
          <w:szCs w:val="21"/>
          <w:highlight w:val="none"/>
        </w:rPr>
        <w:t>日</w:t>
      </w:r>
      <w:r>
        <w:rPr>
          <w:rFonts w:hint="eastAsia"/>
          <w:sz w:val="21"/>
          <w:szCs w:val="21"/>
          <w:highlight w:val="none"/>
        </w:rPr>
        <w:t>上</w:t>
      </w:r>
      <w:r>
        <w:rPr>
          <w:rFonts w:hint="eastAsia"/>
          <w:sz w:val="21"/>
          <w:szCs w:val="21"/>
        </w:rPr>
        <w:t>午11时</w:t>
      </w:r>
      <w:r>
        <w:rPr>
          <w:rFonts w:hint="eastAsia"/>
          <w:sz w:val="21"/>
          <w:szCs w:val="21"/>
          <w:lang w:eastAsia="zh-CN"/>
        </w:rPr>
        <w:t>前</w:t>
      </w:r>
      <w:r>
        <w:rPr>
          <w:rFonts w:hint="eastAsia"/>
          <w:sz w:val="21"/>
          <w:szCs w:val="21"/>
        </w:rPr>
        <w:t>以电子邮件形式发到hqec@soocor.com和hqps@soocor.com邮箱。</w:t>
      </w:r>
      <w:r>
        <w:rPr>
          <w:rFonts w:hint="eastAsia"/>
          <w:sz w:val="21"/>
          <w:szCs w:val="21"/>
          <w:lang w:val="en-US" w:eastAsia="zh-CN"/>
        </w:rPr>
        <w:t>招标方</w:t>
      </w:r>
      <w:r>
        <w:rPr>
          <w:rFonts w:hint="eastAsia"/>
          <w:sz w:val="21"/>
          <w:szCs w:val="21"/>
        </w:rPr>
        <w:t>统一通过电子邮件回复</w:t>
      </w:r>
    </w:p>
    <w:p>
      <w:pPr>
        <w:spacing w:line="360" w:lineRule="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1"/>
          <w:szCs w:val="21"/>
        </w:rPr>
      </w:pPr>
    </w:p>
    <w:p>
      <w:pPr>
        <w:tabs>
          <w:tab w:val="left" w:pos="480"/>
        </w:tabs>
        <w:spacing w:line="360" w:lineRule="auto"/>
        <w:jc w:val="center"/>
        <w:rPr>
          <w:rFonts w:hint="eastAsia" w:eastAsia="宋体"/>
          <w:b/>
          <w:bCs/>
          <w:sz w:val="21"/>
          <w:szCs w:val="21"/>
          <w:highlight w:val="yellow"/>
          <w:lang w:eastAsia="zh-CN"/>
        </w:rPr>
      </w:pPr>
      <w:r>
        <w:rPr>
          <w:rFonts w:hint="eastAsia"/>
          <w:b/>
          <w:bCs/>
          <w:sz w:val="21"/>
          <w:szCs w:val="21"/>
          <w:highlight w:val="yellow"/>
        </w:rPr>
        <w:t>第</w:t>
      </w:r>
      <w:r>
        <w:rPr>
          <w:rFonts w:hint="eastAsia"/>
          <w:b/>
          <w:bCs/>
          <w:sz w:val="21"/>
          <w:szCs w:val="21"/>
          <w:highlight w:val="yellow"/>
          <w:lang w:eastAsia="zh-CN"/>
        </w:rPr>
        <w:t>二</w:t>
      </w:r>
      <w:r>
        <w:rPr>
          <w:rFonts w:hint="eastAsia"/>
          <w:b/>
          <w:bCs/>
          <w:sz w:val="21"/>
          <w:szCs w:val="21"/>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甲</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方</w:t>
      </w:r>
      <w:r>
        <w:rPr>
          <w:rFonts w:hint="eastAsia" w:ascii="华文楷体" w:hAnsi="华文楷体" w:eastAsia="华文楷体" w:cs="华文楷体"/>
          <w:b/>
          <w:bCs/>
          <w:sz w:val="21"/>
          <w:szCs w:val="21"/>
          <w:lang w:eastAsia="zh-CN"/>
        </w:rPr>
        <w:t>（建设方）</w:t>
      </w:r>
      <w:r>
        <w:rPr>
          <w:rFonts w:hint="eastAsia" w:ascii="华文楷体" w:hAnsi="华文楷体" w:eastAsia="华文楷体" w:cs="华文楷体"/>
          <w:b/>
          <w:bCs/>
          <w:sz w:val="21"/>
          <w:szCs w:val="21"/>
        </w:rPr>
        <w:t>：                           乙方</w:t>
      </w:r>
      <w:r>
        <w:rPr>
          <w:rFonts w:hint="eastAsia" w:ascii="华文楷体" w:hAnsi="华文楷体" w:eastAsia="华文楷体" w:cs="华文楷体"/>
          <w:b/>
          <w:bCs/>
          <w:sz w:val="21"/>
          <w:szCs w:val="21"/>
          <w:lang w:eastAsia="zh-CN"/>
        </w:rPr>
        <w:t>（供货方）</w:t>
      </w:r>
      <w:r>
        <w:rPr>
          <w:rFonts w:hint="eastAsia" w:ascii="华文楷体" w:hAnsi="华文楷体" w:eastAsia="华文楷体" w:cs="华文楷体"/>
          <w:b/>
          <w:bCs/>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 xml:space="preserve">地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址：                              地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 xml:space="preserve">电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话：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电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lang w:eastAsia="zh-CN"/>
        </w:rPr>
        <w:t>住</w:t>
      </w:r>
      <w:r>
        <w:rPr>
          <w:rFonts w:hint="eastAsia" w:ascii="华文楷体" w:hAnsi="华文楷体" w:eastAsia="华文楷体" w:cs="华文楷体"/>
          <w:b/>
          <w:bCs/>
          <w:sz w:val="21"/>
          <w:szCs w:val="21"/>
        </w:rPr>
        <w:t xml:space="preserve">    </w:t>
      </w:r>
      <w:r>
        <w:rPr>
          <w:rFonts w:hint="eastAsia" w:ascii="华文楷体" w:hAnsi="华文楷体" w:eastAsia="华文楷体" w:cs="华文楷体"/>
          <w:b/>
          <w:bCs/>
          <w:sz w:val="21"/>
          <w:szCs w:val="21"/>
          <w:lang w:val="en-US" w:eastAsia="zh-CN"/>
        </w:rPr>
        <w:t xml:space="preserve">    所</w:t>
      </w:r>
      <w:r>
        <w:rPr>
          <w:rFonts w:hint="eastAsia" w:ascii="华文楷体" w:hAnsi="华文楷体" w:eastAsia="华文楷体" w:cs="华文楷体"/>
          <w:b/>
          <w:bCs/>
          <w:sz w:val="21"/>
          <w:szCs w:val="21"/>
        </w:rPr>
        <w:t xml:space="preserve">：                              </w:t>
      </w:r>
      <w:r>
        <w:rPr>
          <w:rFonts w:hint="eastAsia" w:ascii="华文楷体" w:hAnsi="华文楷体" w:eastAsia="华文楷体" w:cs="华文楷体"/>
          <w:b/>
          <w:bCs/>
          <w:sz w:val="21"/>
          <w:szCs w:val="21"/>
          <w:lang w:eastAsia="zh-CN"/>
        </w:rPr>
        <w:t>住</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所</w:t>
      </w:r>
      <w:r>
        <w:rPr>
          <w:rFonts w:hint="eastAsia" w:ascii="华文楷体" w:hAnsi="华文楷体" w:eastAsia="华文楷体" w:cs="华文楷体"/>
          <w:b/>
          <w:bCs/>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lang w:eastAsia="zh-CN"/>
        </w:rPr>
      </w:pPr>
      <w:r>
        <w:rPr>
          <w:rFonts w:hint="eastAsia" w:ascii="华文楷体" w:hAnsi="华文楷体" w:eastAsia="华文楷体" w:cs="华文楷体"/>
          <w:b/>
          <w:bCs/>
          <w:sz w:val="21"/>
          <w:szCs w:val="21"/>
          <w:lang w:eastAsia="zh-CN"/>
        </w:rPr>
        <w:t>注</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册</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号：</w:t>
      </w:r>
      <w:r>
        <w:rPr>
          <w:rFonts w:hint="eastAsia" w:ascii="华文楷体" w:hAnsi="华文楷体" w:eastAsia="华文楷体" w:cs="华文楷体"/>
          <w:b/>
          <w:bCs/>
          <w:sz w:val="21"/>
          <w:szCs w:val="21"/>
          <w:lang w:val="en-US" w:eastAsia="zh-CN"/>
        </w:rPr>
        <w:t xml:space="preserve">                              住    册   号</w:t>
      </w:r>
      <w:r>
        <w:rPr>
          <w:rFonts w:hint="eastAsia" w:ascii="华文楷体" w:hAnsi="华文楷体" w:eastAsia="华文楷体" w:cs="华文楷体"/>
          <w:b/>
          <w:bCs/>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1"/>
          <w:szCs w:val="21"/>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sz w:val="21"/>
          <w:szCs w:val="21"/>
        </w:rPr>
        <w:t>　　</w:t>
      </w:r>
      <w:r>
        <w:rPr>
          <w:rFonts w:hint="eastAsia" w:ascii="仿宋" w:hAnsi="仿宋" w:eastAsia="仿宋" w:cs="仿宋"/>
          <w:sz w:val="21"/>
          <w:szCs w:val="21"/>
        </w:rPr>
        <w:t>为维护甲、乙双方当事人的合法权益，根据《中华人民共和国</w:t>
      </w:r>
      <w:r>
        <w:rPr>
          <w:rFonts w:hint="eastAsia" w:ascii="仿宋" w:hAnsi="仿宋" w:eastAsia="仿宋" w:cs="仿宋"/>
          <w:sz w:val="21"/>
          <w:szCs w:val="21"/>
          <w:lang w:eastAsia="zh-CN"/>
        </w:rPr>
        <w:t>民法典</w:t>
      </w:r>
      <w:r>
        <w:rPr>
          <w:rFonts w:hint="eastAsia" w:ascii="仿宋" w:hAnsi="仿宋" w:eastAsia="仿宋" w:cs="仿宋"/>
          <w:sz w:val="21"/>
          <w:szCs w:val="21"/>
        </w:rPr>
        <w:t>》、《中华人民共和国产品质量法》等法律、法规及有关规定，经双方协商一致，订立本合同。</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合同标的及价格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合同标的：</w:t>
      </w:r>
      <w:r>
        <w:rPr>
          <w:rFonts w:hint="eastAsia"/>
          <w:b w:val="0"/>
          <w:bCs w:val="0"/>
          <w:sz w:val="21"/>
          <w:szCs w:val="21"/>
          <w:u w:val="single"/>
          <w:lang w:eastAsia="zh-CN"/>
        </w:rPr>
        <w:t>月亮湾书香心泊酒店公区家具定制安装工程</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lang w:val="en-US" w:eastAsia="zh-CN"/>
        </w:rPr>
        <w:t xml:space="preserve"> （具体见附件之报价清单）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lang w:eastAsia="zh-CN"/>
        </w:rPr>
        <w:t>合同总价款：</w:t>
      </w:r>
      <w:r>
        <w:rPr>
          <w:rFonts w:hint="eastAsia" w:ascii="仿宋" w:hAnsi="仿宋" w:eastAsia="仿宋" w:cs="仿宋"/>
          <w:sz w:val="21"/>
          <w:szCs w:val="21"/>
          <w:u w:val="none"/>
          <w:lang w:val="en-US"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其中预留金（暂列金额）</w:t>
      </w:r>
      <w:r>
        <w:rPr>
          <w:rFonts w:hint="eastAsia" w:ascii="仿宋" w:hAnsi="仿宋" w:eastAsia="仿宋" w:cs="仿宋"/>
          <w:sz w:val="21"/>
          <w:szCs w:val="21"/>
          <w:u w:val="single"/>
          <w:lang w:val="en-US" w:eastAsia="zh-CN"/>
        </w:rPr>
        <w:t xml:space="preserve">        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 xml:space="preserve">   合同基价 （不含预留金的合同价）</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 xml:space="preserve">元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竣工结算：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合同内项目：固定综合单价，最终结算按实际数量进行结算。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三</w:t>
      </w:r>
      <w:r>
        <w:rPr>
          <w:rFonts w:hint="eastAsia" w:ascii="仿宋" w:hAnsi="仿宋" w:eastAsia="仿宋" w:cs="仿宋"/>
          <w:b/>
          <w:bCs/>
          <w:sz w:val="21"/>
          <w:szCs w:val="21"/>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工程开工后7天内支付不含预留金的合同价（下称合同基价）的30%（另需扣减5%的安全、廉政保证金，实际支付25%作为工程预付款），</w:t>
      </w:r>
      <w:r>
        <w:rPr>
          <w:rFonts w:hint="eastAsia" w:ascii="仿宋" w:hAnsi="仿宋" w:eastAsia="仿宋" w:cs="仿宋"/>
          <w:sz w:val="21"/>
          <w:szCs w:val="21"/>
          <w:lang w:val="en-US" w:eastAsia="zh-CN"/>
        </w:rPr>
        <w:t>全部家具到货</w:t>
      </w:r>
      <w:r>
        <w:rPr>
          <w:rFonts w:hint="eastAsia" w:ascii="仿宋" w:hAnsi="仿宋" w:eastAsia="仿宋" w:cs="仿宋"/>
          <w:sz w:val="21"/>
          <w:szCs w:val="21"/>
          <w:lang w:eastAsia="zh-CN"/>
        </w:rPr>
        <w:t>后后再支付合同基价的30%作为进度款，工程结束经验收合格后付至合同基价的70%，工程结束审计后付至审计价的95%,剩余5%作为工程的保修金，保修期满（贰年后）无质量问题付清。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 双方约定以转账方式支付工程货款，</w:t>
      </w:r>
      <w:r>
        <w:rPr>
          <w:rFonts w:hint="eastAsia" w:ascii="仿宋" w:hAnsi="仿宋" w:eastAsia="仿宋" w:cs="仿宋"/>
          <w:sz w:val="21"/>
          <w:szCs w:val="21"/>
          <w:lang w:eastAsia="zh-CN"/>
        </w:rPr>
        <w:t>每次付款需要提供等额增值税专用发票</w:t>
      </w:r>
      <w:r>
        <w:rPr>
          <w:rFonts w:hint="eastAsia" w:ascii="仿宋" w:hAnsi="仿宋" w:eastAsia="仿宋" w:cs="仿宋"/>
          <w:sz w:val="21"/>
          <w:szCs w:val="21"/>
          <w:lang w:val="en-US" w:eastAsia="zh-CN"/>
        </w:rPr>
        <w:t xml:space="preserve"> ，如乙方未能提供发票，则付款时间顺延         </w:t>
      </w:r>
      <w:r>
        <w:rPr>
          <w:rFonts w:hint="eastAsia" w:ascii="仿宋" w:hAnsi="仿宋" w:eastAsia="仿宋" w:cs="仿宋"/>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四</w:t>
      </w:r>
      <w:r>
        <w:rPr>
          <w:rFonts w:hint="eastAsia" w:ascii="仿宋" w:hAnsi="仿宋" w:eastAsia="仿宋" w:cs="仿宋"/>
          <w:b/>
          <w:bCs/>
          <w:sz w:val="21"/>
          <w:szCs w:val="21"/>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highlight w:val="yellow"/>
          <w:lang w:val="en-US" w:eastAsia="zh-CN"/>
        </w:rPr>
      </w:pPr>
      <w:r>
        <w:rPr>
          <w:rFonts w:hint="eastAsia" w:ascii="仿宋" w:hAnsi="仿宋" w:eastAsia="仿宋" w:cs="仿宋"/>
          <w:sz w:val="21"/>
          <w:szCs w:val="21"/>
          <w:lang w:val="en-US" w:eastAsia="zh-CN"/>
        </w:rPr>
        <w:t>1、工期约定：</w:t>
      </w:r>
      <w:r>
        <w:rPr>
          <w:rFonts w:hint="eastAsia" w:ascii="仿宋" w:hAnsi="仿宋" w:eastAsia="仿宋" w:cs="仿宋"/>
          <w:sz w:val="21"/>
          <w:szCs w:val="21"/>
          <w:highlight w:val="yellow"/>
          <w:lang w:val="en-US" w:eastAsia="zh-CN"/>
        </w:rPr>
        <w:t>总工期50天。如甲方原因导致工期延误，则工期可顺延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2、中标后10日内完成家具的深化设计、效果图及材料小样（如尺寸无法测量，可提供家具式样、颜色等家具方案）供甲方确认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3、乙方承诺和装饰公司密切配合，如有影响整个装饰工程进度情况，甲方以书面通知乙方，乙方如还不能根据甲方通知要求追赶进度，</w:t>
      </w:r>
      <w:r>
        <w:rPr>
          <w:rFonts w:hint="eastAsia" w:ascii="仿宋" w:hAnsi="仿宋" w:eastAsia="仿宋" w:cs="仿宋"/>
          <w:color w:val="FF0000"/>
          <w:sz w:val="21"/>
          <w:szCs w:val="21"/>
          <w:lang w:val="en-US" w:eastAsia="zh-CN"/>
        </w:rPr>
        <w:t>则按1000元/天</w:t>
      </w:r>
      <w:r>
        <w:rPr>
          <w:rFonts w:hint="eastAsia" w:ascii="仿宋" w:hAnsi="仿宋" w:eastAsia="仿宋" w:cs="仿宋"/>
          <w:sz w:val="21"/>
          <w:szCs w:val="21"/>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lang w:val="en-US" w:eastAsia="zh-CN"/>
        </w:rPr>
        <w:t>4、家具运输及上货安装：由乙方负责，家具包装袋及现场安装产生的垃圾由乙方自行清运处理。</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六</w:t>
      </w:r>
      <w:r>
        <w:rPr>
          <w:rFonts w:hint="eastAsia" w:ascii="仿宋" w:hAnsi="仿宋" w:eastAsia="仿宋" w:cs="仿宋"/>
          <w:b/>
          <w:bCs/>
          <w:sz w:val="21"/>
          <w:szCs w:val="21"/>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rPr>
        <w:t>甲方对乙方使用的材料具有检验权</w:t>
      </w:r>
      <w:r>
        <w:rPr>
          <w:rFonts w:hint="eastAsia" w:ascii="仿宋" w:hAnsi="仿宋" w:eastAsia="仿宋" w:cs="仿宋"/>
          <w:sz w:val="21"/>
          <w:szCs w:val="21"/>
          <w:lang w:eastAsia="zh-CN"/>
        </w:rPr>
        <w:t>，</w:t>
      </w:r>
      <w:r>
        <w:rPr>
          <w:rFonts w:hint="eastAsia" w:ascii="仿宋" w:hAnsi="仿宋" w:eastAsia="仿宋" w:cs="仿宋"/>
          <w:sz w:val="21"/>
          <w:szCs w:val="21"/>
        </w:rPr>
        <w:t>对家具的质量、数量等进行监督检验</w:t>
      </w:r>
      <w:r>
        <w:rPr>
          <w:rFonts w:hint="eastAsia" w:ascii="仿宋" w:hAnsi="仿宋" w:eastAsia="仿宋" w:cs="仿宋"/>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甲方</w:t>
      </w:r>
      <w:r>
        <w:rPr>
          <w:rFonts w:hint="eastAsia" w:ascii="仿宋" w:hAnsi="仿宋" w:eastAsia="仿宋" w:cs="仿宋"/>
          <w:sz w:val="21"/>
          <w:szCs w:val="21"/>
          <w:lang w:eastAsia="zh-CN"/>
        </w:rPr>
        <w:t>有权督促乙方安全文明施工并对安装施工现场进行检查，对乙方违反施工安全、卫生等合同附件约定的具有处罚权</w:t>
      </w:r>
      <w:r>
        <w:rPr>
          <w:rFonts w:hint="eastAsia" w:ascii="仿宋" w:hAnsi="仿宋" w:eastAsia="仿宋" w:cs="仿宋"/>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r>
        <w:rPr>
          <w:rFonts w:hint="eastAsia" w:ascii="仿宋" w:hAnsi="仿宋" w:eastAsia="仿宋" w:cs="仿宋"/>
          <w:sz w:val="21"/>
          <w:szCs w:val="21"/>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七</w:t>
      </w:r>
      <w:r>
        <w:rPr>
          <w:rFonts w:hint="eastAsia" w:ascii="仿宋" w:hAnsi="仿宋" w:eastAsia="仿宋" w:cs="仿宋"/>
          <w:b/>
          <w:bCs/>
          <w:sz w:val="21"/>
          <w:szCs w:val="21"/>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仿宋"/>
          <w:sz w:val="21"/>
          <w:szCs w:val="21"/>
        </w:rPr>
        <w:t>乙方应</w:t>
      </w:r>
      <w:r>
        <w:rPr>
          <w:rFonts w:hint="eastAsia" w:ascii="仿宋" w:hAnsi="仿宋" w:eastAsia="仿宋" w:cs="仿宋"/>
          <w:sz w:val="21"/>
          <w:szCs w:val="21"/>
          <w:lang w:eastAsia="zh-CN"/>
        </w:rPr>
        <w:t>按合同约定深化家具设计，提供深化</w:t>
      </w:r>
      <w:r>
        <w:rPr>
          <w:rFonts w:hint="eastAsia" w:ascii="仿宋" w:hAnsi="仿宋" w:eastAsia="仿宋" w:cs="仿宋"/>
          <w:sz w:val="21"/>
          <w:szCs w:val="21"/>
        </w:rPr>
        <w:t>图纸</w:t>
      </w:r>
      <w:r>
        <w:rPr>
          <w:rFonts w:hint="eastAsia" w:ascii="仿宋" w:hAnsi="仿宋" w:eastAsia="仿宋" w:cs="仿宋"/>
          <w:sz w:val="21"/>
          <w:szCs w:val="21"/>
          <w:lang w:eastAsia="zh-CN"/>
        </w:rPr>
        <w:t>，家具式样、材质，面料材质颜色、材质</w:t>
      </w:r>
      <w:r>
        <w:rPr>
          <w:rFonts w:hint="eastAsia" w:ascii="仿宋" w:hAnsi="仿宋" w:eastAsia="仿宋" w:cs="仿宋"/>
          <w:sz w:val="21"/>
          <w:szCs w:val="21"/>
        </w:rPr>
        <w:t>等</w:t>
      </w:r>
      <w:r>
        <w:rPr>
          <w:rFonts w:hint="eastAsia" w:ascii="仿宋" w:hAnsi="仿宋" w:eastAsia="仿宋" w:cs="仿宋"/>
          <w:sz w:val="21"/>
          <w:szCs w:val="21"/>
          <w:lang w:eastAsia="zh-CN"/>
        </w:rPr>
        <w:t>资料给甲方</w:t>
      </w:r>
      <w:r>
        <w:rPr>
          <w:rFonts w:hint="eastAsia" w:ascii="仿宋" w:hAnsi="仿宋" w:eastAsia="仿宋" w:cs="仿宋"/>
          <w:sz w:val="21"/>
          <w:szCs w:val="21"/>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乙方应按照合同</w:t>
      </w:r>
      <w:r>
        <w:rPr>
          <w:rFonts w:hint="eastAsia" w:ascii="仿宋" w:hAnsi="仿宋" w:eastAsia="仿宋" w:cs="仿宋"/>
          <w:sz w:val="21"/>
          <w:szCs w:val="21"/>
          <w:lang w:eastAsia="zh-CN"/>
        </w:rPr>
        <w:t>要求</w:t>
      </w:r>
      <w:r>
        <w:rPr>
          <w:rFonts w:hint="eastAsia" w:ascii="仿宋" w:hAnsi="仿宋" w:eastAsia="仿宋" w:cs="仿宋"/>
          <w:sz w:val="21"/>
          <w:szCs w:val="21"/>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3、</w:t>
      </w:r>
      <w:r>
        <w:rPr>
          <w:rFonts w:hint="eastAsia" w:ascii="仿宋" w:hAnsi="仿宋" w:eastAsia="仿宋" w:cs="仿宋"/>
          <w:sz w:val="21"/>
          <w:szCs w:val="21"/>
        </w:rPr>
        <w:t>乙方应免费提供</w:t>
      </w:r>
      <w:r>
        <w:rPr>
          <w:rFonts w:hint="eastAsia" w:ascii="仿宋" w:hAnsi="仿宋" w:eastAsia="仿宋" w:cs="仿宋"/>
          <w:sz w:val="21"/>
          <w:szCs w:val="21"/>
          <w:lang w:eastAsia="zh-CN"/>
        </w:rPr>
        <w:t>家具</w:t>
      </w:r>
      <w:r>
        <w:rPr>
          <w:rFonts w:hint="eastAsia" w:ascii="仿宋" w:hAnsi="仿宋" w:eastAsia="仿宋" w:cs="仿宋"/>
          <w:sz w:val="21"/>
          <w:szCs w:val="21"/>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4、</w:t>
      </w:r>
      <w:r>
        <w:rPr>
          <w:rFonts w:hint="eastAsia" w:ascii="仿宋" w:hAnsi="仿宋" w:eastAsia="仿宋" w:cs="仿宋"/>
          <w:sz w:val="21"/>
          <w:szCs w:val="21"/>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single"/>
          <w:lang w:val="en-US" w:eastAsia="zh-CN"/>
        </w:rPr>
      </w:pPr>
      <w:r>
        <w:rPr>
          <w:rFonts w:hint="eastAsia" w:ascii="仿宋" w:hAnsi="仿宋" w:eastAsia="仿宋" w:cs="仿宋"/>
          <w:sz w:val="21"/>
          <w:szCs w:val="21"/>
          <w:lang w:val="en-US" w:eastAsia="zh-CN"/>
        </w:rPr>
        <w:t>5、乙方指派</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为现场负责人，负责现场施工管理及与甲方或第三方施工方协调工作，</w:t>
      </w:r>
      <w:r>
        <w:rPr>
          <w:rFonts w:hint="eastAsia" w:ascii="仿宋" w:hAnsi="仿宋" w:eastAsia="仿宋" w:cs="仿宋"/>
          <w:sz w:val="21"/>
          <w:szCs w:val="21"/>
          <w:lang w:val="en-US" w:eastAsia="zh-CN"/>
        </w:rPr>
        <w:t>保证现场安全文明施工，接受现场甲方管理人员管理，严格按整个工程进度安排推进。</w:t>
      </w:r>
      <w:r>
        <w:rPr>
          <w:rFonts w:hint="eastAsia" w:ascii="仿宋" w:hAnsi="仿宋" w:eastAsia="仿宋" w:cs="仿宋"/>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（一）家具材料要求：</w:t>
      </w:r>
    </w:p>
    <w:p>
      <w:pPr>
        <w:numPr>
          <w:ilvl w:val="0"/>
          <w:numId w:val="0"/>
        </w:numPr>
        <w:spacing w:line="360" w:lineRule="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详见附件清单</w:t>
      </w:r>
    </w:p>
    <w:p>
      <w:pPr>
        <w:numPr>
          <w:ilvl w:val="0"/>
          <w:numId w:val="0"/>
        </w:numPr>
        <w:spacing w:line="360" w:lineRule="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（二）家具安装质量验收要求：符合设计（经甲方确认）及相关质量标准的要求，符合按家具的行业标准(GB/T3324-2008)要求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w:t>
      </w:r>
      <w:r>
        <w:rPr>
          <w:rFonts w:hint="eastAsia" w:ascii="仿宋" w:hAnsi="仿宋" w:eastAsia="仿宋" w:cs="仿宋"/>
          <w:b/>
          <w:bCs/>
          <w:sz w:val="21"/>
          <w:szCs w:val="21"/>
          <w:lang w:val="en-US" w:eastAsia="zh-CN"/>
        </w:rPr>
        <w:t>质量</w:t>
      </w:r>
      <w:r>
        <w:rPr>
          <w:rFonts w:hint="eastAsia" w:ascii="仿宋" w:hAnsi="仿宋" w:eastAsia="仿宋" w:cs="仿宋"/>
          <w:b/>
          <w:bCs/>
          <w:sz w:val="21"/>
          <w:szCs w:val="21"/>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甲方提出异议，乙方在接到甲方的书面异议后，在</w:t>
      </w:r>
      <w:r>
        <w:rPr>
          <w:rFonts w:hint="eastAsia" w:ascii="仿宋" w:hAnsi="仿宋" w:eastAsia="仿宋" w:cs="仿宋"/>
          <w:sz w:val="21"/>
          <w:szCs w:val="21"/>
          <w:lang w:val="en-US" w:eastAsia="zh-CN"/>
        </w:rPr>
        <w:t>二</w:t>
      </w:r>
      <w:r>
        <w:rPr>
          <w:rFonts w:hint="eastAsia" w:ascii="仿宋" w:hAnsi="仿宋" w:eastAsia="仿宋" w:cs="仿宋"/>
          <w:sz w:val="21"/>
          <w:szCs w:val="21"/>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r>
        <w:rPr>
          <w:rFonts w:hint="eastAsia" w:ascii="仿宋" w:hAnsi="仿宋" w:eastAsia="仿宋" w:cs="仿宋"/>
          <w:sz w:val="21"/>
          <w:szCs w:val="21"/>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3、在标的物验收合格前，乙方对所提供标的物负成品/半成品保护责任</w:t>
      </w:r>
      <w:r>
        <w:rPr>
          <w:rFonts w:hint="eastAsia" w:ascii="仿宋" w:hAnsi="仿宋" w:eastAsia="仿宋" w:cs="仿宋"/>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（二）乙方对所售产品的保修期为</w:t>
      </w:r>
      <w:r>
        <w:rPr>
          <w:rFonts w:hint="eastAsia" w:ascii="仿宋" w:hAnsi="仿宋" w:eastAsia="仿宋" w:cs="仿宋"/>
          <w:sz w:val="21"/>
          <w:szCs w:val="21"/>
          <w:u w:val="single"/>
          <w:lang w:val="en-US" w:eastAsia="zh-CN"/>
        </w:rPr>
        <w:t xml:space="preserve"> 2  </w:t>
      </w:r>
      <w:r>
        <w:rPr>
          <w:rFonts w:hint="eastAsia" w:ascii="仿宋" w:hAnsi="仿宋" w:eastAsia="仿宋" w:cs="仿宋"/>
          <w:sz w:val="21"/>
          <w:szCs w:val="21"/>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（三）保修期内，乙方对所售产品的非人为故障进行免费保修服务。</w:t>
      </w:r>
      <w:r>
        <w:rPr>
          <w:rFonts w:hint="eastAsia" w:ascii="仿宋" w:hAnsi="仿宋" w:eastAsia="仿宋" w:cs="仿宋"/>
          <w:sz w:val="21"/>
          <w:szCs w:val="21"/>
          <w:lang w:val="en-US" w:eastAsia="zh-CN"/>
        </w:rPr>
        <w:t>在保修期内</w:t>
      </w:r>
      <w:r>
        <w:rPr>
          <w:rFonts w:hint="eastAsia" w:ascii="仿宋" w:hAnsi="仿宋" w:eastAsia="仿宋" w:cs="仿宋"/>
          <w:sz w:val="21"/>
          <w:szCs w:val="21"/>
          <w:lang w:eastAsia="zh-CN"/>
        </w:rPr>
        <w:t>如产品出现质量问题，供货方需在12小时内出处理意见，3个日历天内安排解决，并于 3 日内处理完毕，否则甲方有权请求更换相应产品、扣除相应的质保金或请求乙方给予赔偿。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四</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超过保修期后</w:t>
      </w:r>
      <w:r>
        <w:rPr>
          <w:rFonts w:hint="eastAsia" w:ascii="仿宋" w:hAnsi="仿宋" w:eastAsia="仿宋" w:cs="仿宋"/>
          <w:sz w:val="21"/>
          <w:szCs w:val="21"/>
          <w:lang w:eastAsia="zh-CN"/>
        </w:rPr>
        <w:t>，乙方</w:t>
      </w:r>
      <w:r>
        <w:rPr>
          <w:rFonts w:hint="eastAsia" w:ascii="仿宋" w:hAnsi="仿宋" w:eastAsia="仿宋" w:cs="仿宋"/>
          <w:sz w:val="21"/>
          <w:szCs w:val="21"/>
          <w:lang w:val="en-US" w:eastAsia="zh-CN"/>
        </w:rPr>
        <w:t>承诺</w:t>
      </w:r>
      <w:r>
        <w:rPr>
          <w:rFonts w:hint="eastAsia" w:ascii="仿宋" w:hAnsi="仿宋" w:eastAsia="仿宋" w:cs="仿宋"/>
          <w:sz w:val="21"/>
          <w:szCs w:val="21"/>
          <w:lang w:eastAsia="zh-CN"/>
        </w:rPr>
        <w:t>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十</w:t>
      </w:r>
      <w:r>
        <w:rPr>
          <w:rFonts w:hint="eastAsia" w:ascii="仿宋" w:hAnsi="仿宋" w:eastAsia="仿宋" w:cs="仿宋"/>
          <w:b/>
          <w:bCs/>
          <w:sz w:val="21"/>
          <w:szCs w:val="21"/>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（一）因乙方原因造成家具未达质量标准，甲方有权要求乙方无偿返工或更换，并承担</w:t>
      </w:r>
      <w:r>
        <w:rPr>
          <w:rFonts w:hint="eastAsia" w:ascii="仿宋" w:hAnsi="仿宋" w:eastAsia="仿宋" w:cs="仿宋"/>
          <w:sz w:val="21"/>
          <w:szCs w:val="21"/>
          <w:lang w:eastAsia="zh-CN"/>
        </w:rPr>
        <w:t>逾期交货</w:t>
      </w:r>
      <w:r>
        <w:rPr>
          <w:rFonts w:hint="eastAsia" w:ascii="仿宋" w:hAnsi="仿宋" w:eastAsia="仿宋" w:cs="仿宋"/>
          <w:sz w:val="21"/>
          <w:szCs w:val="21"/>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（三）乙方未经甲方同意逾期交付家具</w:t>
      </w:r>
      <w:r>
        <w:rPr>
          <w:rFonts w:hint="eastAsia" w:ascii="仿宋" w:hAnsi="仿宋" w:eastAsia="仿宋" w:cs="仿宋"/>
          <w:sz w:val="21"/>
          <w:szCs w:val="21"/>
          <w:lang w:eastAsia="zh-CN"/>
        </w:rPr>
        <w:t>导致整个工期延误</w:t>
      </w:r>
      <w:r>
        <w:rPr>
          <w:rFonts w:hint="eastAsia" w:ascii="仿宋" w:hAnsi="仿宋" w:eastAsia="仿宋" w:cs="仿宋"/>
          <w:sz w:val="21"/>
          <w:szCs w:val="21"/>
        </w:rPr>
        <w:t>的，按</w:t>
      </w:r>
      <w:r>
        <w:rPr>
          <w:rFonts w:hint="eastAsia" w:ascii="仿宋" w:hAnsi="仿宋" w:eastAsia="仿宋" w:cs="仿宋"/>
          <w:sz w:val="21"/>
          <w:szCs w:val="21"/>
          <w:lang w:eastAsia="zh-CN"/>
        </w:rPr>
        <w:t>延误天数</w:t>
      </w:r>
      <w:r>
        <w:rPr>
          <w:rFonts w:hint="eastAsia" w:ascii="仿宋" w:hAnsi="仿宋" w:eastAsia="仿宋" w:cs="仿宋"/>
          <w:sz w:val="21"/>
          <w:szCs w:val="21"/>
          <w:lang w:val="en-US" w:eastAsia="zh-CN"/>
        </w:rPr>
        <w:t>500元/天</w:t>
      </w:r>
      <w:r>
        <w:rPr>
          <w:rFonts w:hint="eastAsia" w:ascii="仿宋" w:hAnsi="仿宋" w:eastAsia="仿宋" w:cs="仿宋"/>
          <w:sz w:val="21"/>
          <w:szCs w:val="21"/>
        </w:rPr>
        <w:t>向甲方支付违约金。</w:t>
      </w:r>
      <w:r>
        <w:rPr>
          <w:rFonts w:hint="eastAsia" w:ascii="仿宋" w:hAnsi="仿宋" w:eastAsia="仿宋" w:cs="仿宋"/>
          <w:sz w:val="21"/>
          <w:szCs w:val="21"/>
          <w:lang w:eastAsia="zh-CN"/>
        </w:rPr>
        <w:t>但</w:t>
      </w:r>
      <w:r>
        <w:rPr>
          <w:rFonts w:hint="eastAsia" w:ascii="仿宋" w:hAnsi="仿宋" w:eastAsia="仿宋" w:cs="仿宋"/>
          <w:sz w:val="21"/>
          <w:szCs w:val="21"/>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（四）</w:t>
      </w:r>
      <w:r>
        <w:rPr>
          <w:rFonts w:hint="eastAsia" w:ascii="仿宋" w:hAnsi="仿宋" w:eastAsia="仿宋" w:cs="仿宋"/>
          <w:sz w:val="21"/>
          <w:szCs w:val="21"/>
          <w:lang w:val="en-US" w:eastAsia="zh-CN"/>
        </w:rPr>
        <w:t>乙方擅自</w:t>
      </w:r>
      <w:r>
        <w:rPr>
          <w:rFonts w:hint="eastAsia" w:ascii="仿宋" w:hAnsi="仿宋" w:eastAsia="仿宋" w:cs="仿宋"/>
          <w:sz w:val="21"/>
          <w:szCs w:val="21"/>
        </w:rPr>
        <w:t>转包工程，如一经查实，</w:t>
      </w:r>
      <w:r>
        <w:rPr>
          <w:rFonts w:hint="eastAsia" w:ascii="仿宋" w:hAnsi="仿宋" w:eastAsia="仿宋" w:cs="仿宋"/>
          <w:sz w:val="21"/>
          <w:szCs w:val="21"/>
          <w:lang w:val="en-US" w:eastAsia="zh-CN"/>
        </w:rPr>
        <w:t>甲方</w:t>
      </w:r>
      <w:r>
        <w:rPr>
          <w:rFonts w:hint="eastAsia" w:ascii="仿宋" w:hAnsi="仿宋" w:eastAsia="仿宋" w:cs="仿宋"/>
          <w:sz w:val="21"/>
          <w:szCs w:val="21"/>
        </w:rPr>
        <w:t>有权</w:t>
      </w:r>
      <w:r>
        <w:rPr>
          <w:rFonts w:hint="eastAsia" w:ascii="仿宋" w:hAnsi="仿宋" w:eastAsia="仿宋" w:cs="仿宋"/>
          <w:sz w:val="21"/>
          <w:szCs w:val="21"/>
          <w:lang w:val="en-US" w:eastAsia="zh-CN"/>
        </w:rPr>
        <w:t>终</w:t>
      </w:r>
      <w:r>
        <w:rPr>
          <w:rFonts w:hint="eastAsia" w:ascii="仿宋" w:hAnsi="仿宋" w:eastAsia="仿宋" w:cs="仿宋"/>
          <w:sz w:val="21"/>
          <w:szCs w:val="21"/>
        </w:rPr>
        <w:t>止合同，因此带来的一切经济损失由</w:t>
      </w:r>
      <w:r>
        <w:rPr>
          <w:rFonts w:hint="eastAsia" w:ascii="仿宋" w:hAnsi="仿宋" w:eastAsia="仿宋" w:cs="仿宋"/>
          <w:sz w:val="21"/>
          <w:szCs w:val="21"/>
          <w:lang w:val="en-US" w:eastAsia="zh-CN"/>
        </w:rPr>
        <w:t>乙方</w:t>
      </w:r>
      <w:r>
        <w:rPr>
          <w:rFonts w:hint="eastAsia" w:ascii="仿宋" w:hAnsi="仿宋" w:eastAsia="仿宋" w:cs="仿宋"/>
          <w:sz w:val="21"/>
          <w:szCs w:val="21"/>
        </w:rPr>
        <w:t>承担</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向甲方返回已收所有款项并向甲方支付合同价款30%作为违约金</w:t>
      </w:r>
      <w:r>
        <w:rPr>
          <w:rFonts w:hint="eastAsia" w:ascii="仿宋" w:hAnsi="仿宋" w:eastAsia="仿宋" w:cs="仿宋"/>
          <w:sz w:val="21"/>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五</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甲方无故终止合同，甲方需承担乙方实际损失费用并向乙方支付合同价款30%作为违约金。</w:t>
      </w:r>
      <w:r>
        <w:rPr>
          <w:rFonts w:hint="eastAsia" w:ascii="仿宋" w:hAnsi="仿宋" w:eastAsia="仿宋" w:cs="仿宋"/>
          <w:sz w:val="21"/>
          <w:szCs w:val="21"/>
        </w:rPr>
        <w:t>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二</w:t>
      </w:r>
      <w:r>
        <w:rPr>
          <w:rFonts w:hint="eastAsia" w:ascii="仿宋" w:hAnsi="仿宋" w:eastAsia="仿宋" w:cs="仿宋"/>
          <w:b/>
          <w:bCs/>
          <w:sz w:val="21"/>
          <w:szCs w:val="21"/>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（三）一方中途变更或解除合同，应书面通知</w:t>
      </w:r>
      <w:r>
        <w:rPr>
          <w:rFonts w:hint="eastAsia" w:ascii="仿宋" w:hAnsi="仿宋" w:eastAsia="仿宋" w:cs="仿宋"/>
          <w:sz w:val="21"/>
          <w:szCs w:val="21"/>
          <w:lang w:val="en-US" w:eastAsia="zh-CN"/>
        </w:rPr>
        <w:t>对</w:t>
      </w:r>
      <w:r>
        <w:rPr>
          <w:rFonts w:hint="eastAsia" w:ascii="仿宋" w:hAnsi="仿宋" w:eastAsia="仿宋" w:cs="仿宋"/>
          <w:sz w:val="21"/>
          <w:szCs w:val="21"/>
          <w:lang w:eastAsia="zh-CN"/>
        </w:rPr>
        <w:t>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四</w:t>
      </w:r>
      <w:r>
        <w:rPr>
          <w:rFonts w:hint="eastAsia" w:ascii="仿宋" w:hAnsi="仿宋" w:eastAsia="仿宋" w:cs="仿宋"/>
          <w:b/>
          <w:bCs/>
          <w:sz w:val="21"/>
          <w:szCs w:val="21"/>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仿宋" w:hAnsi="仿宋" w:eastAsia="仿宋" w:cs="仿宋"/>
          <w:sz w:val="21"/>
          <w:szCs w:val="21"/>
        </w:rPr>
      </w:pPr>
      <w:r>
        <w:rPr>
          <w:rFonts w:hint="eastAsia" w:ascii="仿宋" w:hAnsi="仿宋" w:eastAsia="仿宋" w:cs="仿宋"/>
          <w:sz w:val="21"/>
          <w:szCs w:val="21"/>
        </w:rPr>
        <w:t>发生的争议，由双方协商解决</w:t>
      </w:r>
      <w:r>
        <w:rPr>
          <w:rFonts w:hint="eastAsia" w:ascii="仿宋" w:hAnsi="仿宋" w:eastAsia="仿宋" w:cs="仿宋"/>
          <w:sz w:val="21"/>
          <w:szCs w:val="21"/>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五</w:t>
      </w:r>
      <w:r>
        <w:rPr>
          <w:rFonts w:hint="eastAsia" w:ascii="仿宋" w:hAnsi="仿宋" w:eastAsia="仿宋" w:cs="仿宋"/>
          <w:b/>
          <w:bCs/>
          <w:sz w:val="21"/>
          <w:szCs w:val="21"/>
        </w:rPr>
        <w:t>、本合同一式</w:t>
      </w:r>
      <w:r>
        <w:rPr>
          <w:rFonts w:hint="eastAsia" w:ascii="仿宋" w:hAnsi="仿宋" w:eastAsia="仿宋" w:cs="仿宋"/>
          <w:b/>
          <w:bCs/>
          <w:sz w:val="21"/>
          <w:szCs w:val="21"/>
          <w:lang w:val="en-US" w:eastAsia="zh-CN"/>
        </w:rPr>
        <w:t xml:space="preserve"> </w:t>
      </w:r>
      <w:r>
        <w:rPr>
          <w:rFonts w:hint="eastAsia" w:ascii="仿宋" w:hAnsi="仿宋" w:eastAsia="仿宋" w:cs="仿宋"/>
          <w:b/>
          <w:bCs/>
          <w:sz w:val="21"/>
          <w:szCs w:val="21"/>
          <w:u w:val="single"/>
          <w:lang w:val="en-US" w:eastAsia="zh-CN"/>
        </w:rPr>
        <w:t>陆</w:t>
      </w:r>
      <w:r>
        <w:rPr>
          <w:rFonts w:hint="eastAsia" w:ascii="仿宋" w:hAnsi="仿宋" w:eastAsia="仿宋" w:cs="仿宋"/>
          <w:b/>
          <w:bCs/>
          <w:sz w:val="21"/>
          <w:szCs w:val="21"/>
        </w:rPr>
        <w:t>份，甲、乙双方各执</w:t>
      </w:r>
      <w:r>
        <w:rPr>
          <w:rFonts w:hint="eastAsia" w:ascii="仿宋" w:hAnsi="仿宋" w:eastAsia="仿宋" w:cs="仿宋"/>
          <w:b/>
          <w:bCs/>
          <w:sz w:val="21"/>
          <w:szCs w:val="21"/>
          <w:u w:val="single"/>
          <w:lang w:val="en-US" w:eastAsia="zh-CN"/>
        </w:rPr>
        <w:t>叁</w:t>
      </w:r>
      <w:r>
        <w:rPr>
          <w:rFonts w:hint="eastAsia" w:ascii="仿宋" w:hAnsi="仿宋" w:eastAsia="仿宋" w:cs="仿宋"/>
          <w:b/>
          <w:bCs/>
          <w:sz w:val="21"/>
          <w:szCs w:val="21"/>
        </w:rPr>
        <w:t>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六</w:t>
      </w:r>
      <w:r>
        <w:rPr>
          <w:rFonts w:hint="eastAsia" w:ascii="仿宋" w:hAnsi="仿宋" w:eastAsia="仿宋" w:cs="仿宋"/>
          <w:b/>
          <w:bCs/>
          <w:sz w:val="21"/>
          <w:szCs w:val="21"/>
        </w:rPr>
        <w:t>、</w:t>
      </w:r>
      <w:r>
        <w:rPr>
          <w:rFonts w:hint="eastAsia" w:ascii="仿宋" w:hAnsi="仿宋" w:eastAsia="仿宋" w:cs="仿宋"/>
          <w:b/>
          <w:bCs/>
          <w:sz w:val="21"/>
          <w:szCs w:val="21"/>
          <w:lang w:eastAsia="zh-CN"/>
        </w:rPr>
        <w:t>其他约定事项：</w:t>
      </w:r>
      <w:r>
        <w:rPr>
          <w:rFonts w:hint="eastAsia" w:ascii="仿宋" w:hAnsi="仿宋" w:eastAsia="仿宋" w:cs="仿宋"/>
          <w:b/>
          <w:bCs/>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（以下为签署页无正文）</w:t>
      </w:r>
    </w:p>
    <w:p>
      <w:pPr>
        <w:adjustRightInd w:val="0"/>
        <w:snapToGrid w:val="0"/>
        <w:spacing w:line="360" w:lineRule="auto"/>
        <w:rPr>
          <w:rFonts w:ascii="宋体" w:hAnsi="宋体"/>
          <w:sz w:val="21"/>
          <w:szCs w:val="21"/>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spacing w:line="360" w:lineRule="auto"/>
        <w:jc w:val="both"/>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eastAsia="宋体"/>
          <w:b/>
          <w:bCs/>
          <w:sz w:val="21"/>
          <w:szCs w:val="21"/>
          <w:lang w:eastAsia="zh-CN"/>
        </w:rPr>
      </w:pPr>
      <w:r>
        <w:rPr>
          <w:rFonts w:hint="eastAsia"/>
          <w:b/>
          <w:bCs/>
          <w:sz w:val="21"/>
          <w:szCs w:val="21"/>
          <w:highlight w:val="yellow"/>
          <w:lang w:eastAsia="zh-CN"/>
        </w:rPr>
        <w:t>第三部分：投标文件格式样表</w:t>
      </w:r>
    </w:p>
    <w:p>
      <w:pPr>
        <w:spacing w:line="360" w:lineRule="auto"/>
        <w:jc w:val="center"/>
        <w:rPr>
          <w:b/>
          <w:bCs/>
          <w:sz w:val="21"/>
          <w:szCs w:val="21"/>
        </w:rPr>
      </w:pPr>
      <w:r>
        <w:rPr>
          <w:rFonts w:hint="eastAsia"/>
          <w:b/>
          <w:bCs/>
          <w:sz w:val="21"/>
          <w:szCs w:val="21"/>
          <w:lang w:eastAsia="zh-CN"/>
        </w:rPr>
        <w:t>一</w:t>
      </w:r>
      <w:r>
        <w:rPr>
          <w:rFonts w:hint="eastAsia"/>
          <w:b/>
          <w:bCs/>
          <w:sz w:val="21"/>
          <w:szCs w:val="21"/>
        </w:rPr>
        <w:t>：商务标文件格式</w:t>
      </w:r>
    </w:p>
    <w:p>
      <w:pPr>
        <w:spacing w:line="360" w:lineRule="auto"/>
        <w:rPr>
          <w:sz w:val="21"/>
          <w:szCs w:val="21"/>
        </w:rPr>
      </w:pPr>
      <w:r>
        <w:rPr>
          <w:rFonts w:hint="eastAsia"/>
          <w:sz w:val="21"/>
          <w:szCs w:val="21"/>
        </w:rPr>
        <w:t>1、封面格式</w:t>
      </w:r>
    </w:p>
    <w:p>
      <w:pPr>
        <w:spacing w:line="360" w:lineRule="auto"/>
        <w:rPr>
          <w:sz w:val="21"/>
          <w:szCs w:val="21"/>
        </w:rPr>
      </w:pPr>
    </w:p>
    <w:p>
      <w:pPr>
        <w:spacing w:line="360" w:lineRule="auto"/>
        <w:rPr>
          <w:sz w:val="21"/>
          <w:szCs w:val="21"/>
        </w:rPr>
      </w:pPr>
    </w:p>
    <w:p>
      <w:pPr>
        <w:spacing w:line="360" w:lineRule="auto"/>
        <w:jc w:val="center"/>
        <w:rPr>
          <w:rFonts w:hint="eastAsia" w:ascii="黑体"/>
          <w:b/>
          <w:sz w:val="21"/>
          <w:szCs w:val="21"/>
        </w:rPr>
      </w:pPr>
      <w:r>
        <w:rPr>
          <w:rFonts w:hint="eastAsia" w:ascii="黑体"/>
          <w:b/>
          <w:sz w:val="21"/>
          <w:szCs w:val="21"/>
          <w:lang w:eastAsia="zh-CN"/>
        </w:rPr>
        <w:t>月亮湾书香心泊酒店公区家具定制安装工程</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center"/>
        <w:rPr>
          <w:rFonts w:ascii="黑体"/>
          <w:b/>
          <w:sz w:val="21"/>
          <w:szCs w:val="21"/>
        </w:rPr>
      </w:pPr>
      <w:r>
        <w:rPr>
          <w:rFonts w:hint="eastAsia" w:ascii="黑体"/>
          <w:b/>
          <w:sz w:val="21"/>
          <w:szCs w:val="21"/>
        </w:rPr>
        <w:t>商务标</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ind w:firstLine="840" w:firstLineChars="400"/>
        <w:rPr>
          <w:sz w:val="21"/>
          <w:szCs w:val="21"/>
        </w:rPr>
      </w:pPr>
      <w:r>
        <w:rPr>
          <w:rFonts w:hint="eastAsia"/>
          <w:sz w:val="21"/>
          <w:szCs w:val="21"/>
        </w:rPr>
        <w:t>投标人：</w:t>
      </w:r>
    </w:p>
    <w:p>
      <w:pPr>
        <w:spacing w:line="360" w:lineRule="auto"/>
        <w:ind w:firstLine="840" w:firstLineChars="400"/>
        <w:rPr>
          <w:sz w:val="21"/>
          <w:szCs w:val="21"/>
          <w:u w:val="single"/>
        </w:rPr>
      </w:pPr>
      <w:r>
        <w:rPr>
          <w:rFonts w:hint="eastAsia"/>
          <w:sz w:val="21"/>
          <w:szCs w:val="21"/>
        </w:rPr>
        <w:t>编制日期：</w:t>
      </w:r>
    </w:p>
    <w:p>
      <w:pPr>
        <w:numPr>
          <w:ilvl w:val="255"/>
          <w:numId w:val="0"/>
        </w:numPr>
        <w:spacing w:line="360" w:lineRule="auto"/>
        <w:rPr>
          <w:sz w:val="21"/>
          <w:szCs w:val="21"/>
        </w:rPr>
      </w:pPr>
    </w:p>
    <w:p>
      <w:pPr>
        <w:numPr>
          <w:ilvl w:val="255"/>
          <w:numId w:val="0"/>
        </w:numPr>
        <w:spacing w:line="360" w:lineRule="auto"/>
        <w:rPr>
          <w:sz w:val="21"/>
          <w:szCs w:val="21"/>
        </w:rPr>
      </w:pPr>
    </w:p>
    <w:p>
      <w:pPr>
        <w:pStyle w:val="5"/>
        <w:spacing w:line="360" w:lineRule="auto"/>
        <w:jc w:val="center"/>
        <w:rPr>
          <w:rFonts w:hint="eastAsia"/>
          <w:b w:val="0"/>
          <w:bCs w:val="0"/>
          <w:sz w:val="21"/>
          <w:szCs w:val="21"/>
        </w:rPr>
      </w:pPr>
    </w:p>
    <w:p>
      <w:pPr>
        <w:pStyle w:val="5"/>
        <w:spacing w:line="360" w:lineRule="auto"/>
        <w:jc w:val="center"/>
        <w:rPr>
          <w:rFonts w:hint="eastAsia"/>
          <w:b w:val="0"/>
          <w:bCs w:val="0"/>
          <w:sz w:val="21"/>
          <w:szCs w:val="21"/>
        </w:rPr>
      </w:pPr>
    </w:p>
    <w:p>
      <w:pPr>
        <w:rPr>
          <w:rFonts w:hint="eastAsia"/>
          <w:b w:val="0"/>
          <w:bCs w:val="0"/>
          <w:sz w:val="21"/>
          <w:szCs w:val="21"/>
        </w:rPr>
      </w:pPr>
    </w:p>
    <w:p>
      <w:pPr>
        <w:rPr>
          <w:rFonts w:hint="eastAsia"/>
          <w:b w:val="0"/>
          <w:bCs w:val="0"/>
          <w:sz w:val="21"/>
          <w:szCs w:val="21"/>
        </w:rPr>
      </w:pPr>
    </w:p>
    <w:p>
      <w:pPr>
        <w:rPr>
          <w:rFonts w:hint="eastAsia"/>
          <w:b w:val="0"/>
          <w:bCs w:val="0"/>
          <w:sz w:val="21"/>
          <w:szCs w:val="21"/>
        </w:rPr>
      </w:pPr>
    </w:p>
    <w:p>
      <w:pPr>
        <w:pStyle w:val="5"/>
        <w:spacing w:line="360" w:lineRule="auto"/>
        <w:jc w:val="center"/>
        <w:rPr>
          <w:rFonts w:hint="eastAsia"/>
          <w:b w:val="0"/>
          <w:bCs w:val="0"/>
          <w:sz w:val="21"/>
          <w:szCs w:val="21"/>
        </w:rPr>
      </w:pPr>
    </w:p>
    <w:p>
      <w:pPr>
        <w:pStyle w:val="5"/>
        <w:spacing w:line="360" w:lineRule="auto"/>
        <w:jc w:val="center"/>
        <w:rPr>
          <w:rFonts w:hint="eastAsia"/>
          <w:b w:val="0"/>
          <w:bCs w:val="0"/>
          <w:sz w:val="21"/>
          <w:szCs w:val="21"/>
        </w:rPr>
      </w:pPr>
    </w:p>
    <w:p>
      <w:pPr>
        <w:pStyle w:val="5"/>
        <w:spacing w:line="360" w:lineRule="auto"/>
        <w:jc w:val="center"/>
        <w:rPr>
          <w:b w:val="0"/>
          <w:bCs w:val="0"/>
          <w:sz w:val="21"/>
          <w:szCs w:val="21"/>
        </w:rPr>
      </w:pPr>
      <w:r>
        <w:rPr>
          <w:rFonts w:hint="eastAsia"/>
          <w:b w:val="0"/>
          <w:bCs w:val="0"/>
          <w:sz w:val="21"/>
          <w:szCs w:val="21"/>
        </w:rPr>
        <w:t>目录</w:t>
      </w:r>
    </w:p>
    <w:p>
      <w:pPr>
        <w:numPr>
          <w:ilvl w:val="2"/>
          <w:numId w:val="8"/>
        </w:numPr>
        <w:spacing w:line="360" w:lineRule="auto"/>
        <w:ind w:firstLine="0"/>
        <w:jc w:val="left"/>
        <w:rPr>
          <w:sz w:val="21"/>
          <w:szCs w:val="21"/>
        </w:rPr>
      </w:pPr>
      <w:r>
        <w:rPr>
          <w:rFonts w:hint="eastAsia"/>
          <w:sz w:val="21"/>
          <w:szCs w:val="21"/>
        </w:rPr>
        <w:t>投标函</w:t>
      </w:r>
    </w:p>
    <w:p>
      <w:pPr>
        <w:numPr>
          <w:ilvl w:val="2"/>
          <w:numId w:val="8"/>
        </w:numPr>
        <w:spacing w:line="360" w:lineRule="auto"/>
        <w:ind w:firstLine="0"/>
        <w:jc w:val="left"/>
        <w:rPr>
          <w:sz w:val="21"/>
          <w:szCs w:val="21"/>
        </w:rPr>
      </w:pPr>
      <w:r>
        <w:rPr>
          <w:rFonts w:hint="eastAsia"/>
          <w:sz w:val="21"/>
          <w:szCs w:val="21"/>
        </w:rPr>
        <w:t>投标承诺书</w:t>
      </w:r>
    </w:p>
    <w:p>
      <w:pPr>
        <w:numPr>
          <w:ilvl w:val="2"/>
          <w:numId w:val="8"/>
        </w:numPr>
        <w:spacing w:line="360" w:lineRule="auto"/>
        <w:ind w:firstLine="0"/>
        <w:jc w:val="left"/>
        <w:rPr>
          <w:sz w:val="21"/>
          <w:szCs w:val="21"/>
        </w:rPr>
      </w:pPr>
      <w:r>
        <w:rPr>
          <w:rFonts w:hint="eastAsia"/>
          <w:sz w:val="21"/>
          <w:szCs w:val="21"/>
        </w:rPr>
        <w:t>投标文件签署授权委托书</w:t>
      </w:r>
    </w:p>
    <w:p>
      <w:pPr>
        <w:numPr>
          <w:ilvl w:val="2"/>
          <w:numId w:val="8"/>
        </w:numPr>
        <w:spacing w:line="360" w:lineRule="auto"/>
        <w:ind w:firstLine="0"/>
        <w:jc w:val="left"/>
        <w:rPr>
          <w:sz w:val="21"/>
          <w:szCs w:val="21"/>
        </w:rPr>
      </w:pPr>
      <w:r>
        <w:rPr>
          <w:rFonts w:hint="eastAsia"/>
          <w:sz w:val="21"/>
          <w:szCs w:val="21"/>
        </w:rPr>
        <w:t>工程项目施工管理委托书</w:t>
      </w:r>
    </w:p>
    <w:p>
      <w:pPr>
        <w:numPr>
          <w:ilvl w:val="2"/>
          <w:numId w:val="8"/>
        </w:numPr>
        <w:spacing w:line="360" w:lineRule="auto"/>
        <w:ind w:firstLine="0"/>
        <w:jc w:val="left"/>
        <w:rPr>
          <w:sz w:val="21"/>
          <w:szCs w:val="21"/>
        </w:rPr>
      </w:pPr>
      <w:r>
        <w:rPr>
          <w:rFonts w:hint="eastAsia"/>
          <w:sz w:val="21"/>
          <w:szCs w:val="21"/>
        </w:rPr>
        <w:t>对现场条件及投标实物样板充分了解的承诺书</w:t>
      </w:r>
    </w:p>
    <w:p>
      <w:pPr>
        <w:numPr>
          <w:ilvl w:val="2"/>
          <w:numId w:val="8"/>
        </w:numPr>
        <w:spacing w:line="360" w:lineRule="auto"/>
        <w:ind w:firstLine="0"/>
        <w:jc w:val="left"/>
        <w:rPr>
          <w:sz w:val="21"/>
          <w:szCs w:val="21"/>
        </w:rPr>
      </w:pPr>
      <w:r>
        <w:rPr>
          <w:rFonts w:hint="eastAsia"/>
          <w:sz w:val="21"/>
          <w:szCs w:val="21"/>
        </w:rPr>
        <w:t>工程预算</w:t>
      </w:r>
      <w:r>
        <w:rPr>
          <w:rFonts w:hint="eastAsia"/>
          <w:sz w:val="21"/>
          <w:szCs w:val="21"/>
          <w:lang w:eastAsia="zh-CN"/>
        </w:rPr>
        <w:t>报价</w:t>
      </w:r>
      <w:r>
        <w:rPr>
          <w:rFonts w:hint="eastAsia"/>
          <w:sz w:val="21"/>
          <w:szCs w:val="21"/>
        </w:rPr>
        <w:t>书</w:t>
      </w:r>
    </w:p>
    <w:p>
      <w:pPr>
        <w:spacing w:line="360" w:lineRule="auto"/>
        <w:jc w:val="center"/>
        <w:rPr>
          <w:rFonts w:ascii="华文细黑" w:hAnsi="华文细黑" w:eastAsia="华文细黑"/>
          <w:b/>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ascii="宋体" w:hAnsi="宋体"/>
          <w:color w:val="000000"/>
          <w:sz w:val="21"/>
          <w:szCs w:val="21"/>
        </w:rPr>
      </w:pPr>
      <w:r>
        <w:rPr>
          <w:rFonts w:hint="eastAsia" w:ascii="宋体" w:hAnsi="宋体"/>
          <w:color w:val="000000"/>
          <w:sz w:val="21"/>
          <w:szCs w:val="21"/>
        </w:rPr>
        <w:t>投标函</w:t>
      </w:r>
    </w:p>
    <w:p>
      <w:pPr>
        <w:snapToGrid w:val="0"/>
        <w:spacing w:beforeLines="50" w:afterLines="50" w:line="360" w:lineRule="auto"/>
        <w:jc w:val="left"/>
        <w:rPr>
          <w:rFonts w:hint="eastAsia" w:eastAsia="宋体"/>
          <w:bCs/>
          <w:sz w:val="21"/>
          <w:szCs w:val="21"/>
          <w:lang w:eastAsia="zh-CN"/>
        </w:rPr>
      </w:pPr>
      <w:r>
        <w:rPr>
          <w:rFonts w:hint="eastAsia"/>
          <w:b/>
          <w:sz w:val="21"/>
          <w:szCs w:val="21"/>
        </w:rPr>
        <w:t>致：</w:t>
      </w:r>
      <w:r>
        <w:rPr>
          <w:rFonts w:hint="eastAsia"/>
          <w:bCs/>
          <w:sz w:val="21"/>
          <w:szCs w:val="21"/>
          <w:lang w:eastAsia="zh-CN"/>
        </w:rPr>
        <w:t>书香酒店投资管理集团有限公司</w:t>
      </w:r>
    </w:p>
    <w:p>
      <w:pPr>
        <w:spacing w:line="360" w:lineRule="auto"/>
        <w:ind w:firstLine="420" w:firstLineChars="200"/>
        <w:rPr>
          <w:sz w:val="21"/>
          <w:szCs w:val="21"/>
        </w:rPr>
      </w:pPr>
      <w:r>
        <w:rPr>
          <w:rFonts w:hint="eastAsia"/>
          <w:sz w:val="21"/>
          <w:szCs w:val="21"/>
        </w:rPr>
        <w:t>在考察现场并研究了</w:t>
      </w:r>
      <w:r>
        <w:rPr>
          <w:rFonts w:hint="eastAsia"/>
          <w:b w:val="0"/>
          <w:bCs w:val="0"/>
          <w:sz w:val="21"/>
          <w:szCs w:val="21"/>
          <w:u w:val="single"/>
          <w:lang w:eastAsia="zh-CN"/>
        </w:rPr>
        <w:t>月亮湾书香心泊酒店公区家具定制安装工程</w:t>
      </w:r>
      <w:r>
        <w:rPr>
          <w:rFonts w:hint="eastAsia"/>
          <w:sz w:val="21"/>
          <w:szCs w:val="21"/>
        </w:rPr>
        <w:t>的招标文件中的所有条款、技术资料、合同条件、图纸和附件等各种资料数据后，我们的总报价为：</w:t>
      </w:r>
    </w:p>
    <w:p>
      <w:pPr>
        <w:spacing w:line="360" w:lineRule="auto"/>
        <w:rPr>
          <w:rFonts w:hint="eastAsia"/>
          <w:sz w:val="21"/>
          <w:szCs w:val="21"/>
        </w:rPr>
      </w:pPr>
      <w:r>
        <w:rPr>
          <w:b/>
          <w:bCs/>
          <w:sz w:val="21"/>
          <w:szCs w:val="21"/>
        </w:rPr>
        <w:t>(</w:t>
      </w:r>
      <w:r>
        <w:rPr>
          <w:rFonts w:hint="eastAsia"/>
          <w:b/>
          <w:bCs/>
          <w:sz w:val="21"/>
          <w:szCs w:val="21"/>
        </w:rPr>
        <w:t>人民币</w:t>
      </w:r>
      <w:r>
        <w:rPr>
          <w:b/>
          <w:bCs/>
          <w:sz w:val="21"/>
          <w:szCs w:val="21"/>
        </w:rPr>
        <w:t>)</w:t>
      </w:r>
      <w:r>
        <w:rPr>
          <w:rFonts w:hint="eastAsia"/>
          <w:b/>
          <w:bCs/>
          <w:sz w:val="21"/>
          <w:szCs w:val="21"/>
          <w:u w:val="single"/>
        </w:rPr>
        <w:t>　　　　　　</w:t>
      </w:r>
      <w:r>
        <w:rPr>
          <w:rFonts w:hint="eastAsia"/>
          <w:b/>
          <w:bCs/>
          <w:sz w:val="21"/>
          <w:szCs w:val="21"/>
        </w:rPr>
        <w:t>元（大写：</w:t>
      </w:r>
      <w:r>
        <w:rPr>
          <w:rFonts w:hint="eastAsia"/>
          <w:b/>
          <w:bCs/>
          <w:sz w:val="21"/>
          <w:szCs w:val="21"/>
          <w:u w:val="single"/>
        </w:rPr>
        <w:t>　　　</w:t>
      </w:r>
      <w:r>
        <w:rPr>
          <w:rFonts w:hint="eastAsia"/>
          <w:b/>
          <w:bCs/>
          <w:sz w:val="21"/>
          <w:szCs w:val="21"/>
          <w:u w:val="single"/>
          <w:lang w:val="en-US" w:eastAsia="zh-CN"/>
        </w:rPr>
        <w:t xml:space="preserve">                       </w:t>
      </w:r>
      <w:r>
        <w:rPr>
          <w:rFonts w:hint="eastAsia"/>
          <w:b/>
          <w:bCs/>
          <w:sz w:val="21"/>
          <w:szCs w:val="21"/>
          <w:u w:val="single"/>
        </w:rPr>
        <w:t>　　</w:t>
      </w:r>
      <w:r>
        <w:rPr>
          <w:rFonts w:hint="eastAsia"/>
          <w:b/>
          <w:bCs/>
          <w:sz w:val="21"/>
          <w:szCs w:val="21"/>
        </w:rPr>
        <w:t>）</w:t>
      </w:r>
      <w:r>
        <w:rPr>
          <w:rFonts w:hint="eastAsia"/>
          <w:sz w:val="21"/>
          <w:szCs w:val="21"/>
        </w:rPr>
        <w:t>，</w:t>
      </w:r>
    </w:p>
    <w:p>
      <w:pPr>
        <w:spacing w:line="360" w:lineRule="auto"/>
        <w:ind w:firstLine="420" w:firstLineChars="200"/>
        <w:rPr>
          <w:sz w:val="21"/>
          <w:szCs w:val="21"/>
        </w:rPr>
      </w:pPr>
      <w:r>
        <w:rPr>
          <w:rFonts w:hint="eastAsia"/>
          <w:sz w:val="21"/>
          <w:szCs w:val="21"/>
        </w:rPr>
        <w:t>我方承诺严格按照上述合同条款、合同图纸、技术标准和要求以及其他合同文件约定，施工、竣工和交付本工程并维修其中的任何缺陷。</w:t>
      </w:r>
    </w:p>
    <w:p>
      <w:pPr>
        <w:spacing w:line="360" w:lineRule="auto"/>
        <w:rPr>
          <w:sz w:val="21"/>
          <w:szCs w:val="21"/>
        </w:rPr>
      </w:pPr>
      <w:r>
        <w:rPr>
          <w:rFonts w:hint="eastAsia"/>
          <w:sz w:val="21"/>
          <w:szCs w:val="21"/>
        </w:rPr>
        <w:t xml:space="preserve">    如果我方中标，我方保证按照合同文件规定的开工日期开始上述工程的施工，</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rPr>
        <w:t>天（日历日）内竣工，</w:t>
      </w:r>
      <w:r>
        <w:rPr>
          <w:rFonts w:hint="eastAsia"/>
          <w:sz w:val="21"/>
          <w:szCs w:val="21"/>
          <w:lang w:val="en-US" w:eastAsia="zh-CN"/>
        </w:rPr>
        <w:t>其中样本房家具</w:t>
      </w:r>
      <w:r>
        <w:rPr>
          <w:rFonts w:hint="eastAsia"/>
          <w:sz w:val="21"/>
          <w:szCs w:val="21"/>
          <w:u w:val="single"/>
          <w:lang w:val="en-US" w:eastAsia="zh-CN"/>
        </w:rPr>
        <w:t xml:space="preserve">         </w:t>
      </w:r>
      <w:r>
        <w:rPr>
          <w:rFonts w:hint="eastAsia"/>
          <w:sz w:val="21"/>
          <w:szCs w:val="21"/>
          <w:u w:val="none"/>
          <w:lang w:val="en-US" w:eastAsia="zh-CN"/>
        </w:rPr>
        <w:t>天内安装到位，</w:t>
      </w:r>
      <w:r>
        <w:rPr>
          <w:rFonts w:hint="eastAsia"/>
          <w:sz w:val="21"/>
          <w:szCs w:val="21"/>
        </w:rPr>
        <w:t>确保工程质量等级达到标准。</w:t>
      </w:r>
    </w:p>
    <w:p>
      <w:pPr>
        <w:spacing w:line="360" w:lineRule="auto"/>
        <w:rPr>
          <w:sz w:val="21"/>
          <w:szCs w:val="21"/>
        </w:rPr>
      </w:pPr>
      <w:r>
        <w:rPr>
          <w:rFonts w:hint="eastAsia"/>
          <w:sz w:val="21"/>
          <w:szCs w:val="21"/>
        </w:rPr>
        <w:t xml:space="preserve">    付款要求同招标文件规定。</w:t>
      </w:r>
    </w:p>
    <w:p>
      <w:pPr>
        <w:spacing w:line="360" w:lineRule="auto"/>
        <w:ind w:firstLine="420" w:firstLineChars="200"/>
        <w:rPr>
          <w:sz w:val="21"/>
          <w:szCs w:val="21"/>
        </w:rPr>
      </w:pPr>
      <w:r>
        <w:rPr>
          <w:rFonts w:hint="eastAsia"/>
          <w:sz w:val="21"/>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 w:val="21"/>
          <w:szCs w:val="21"/>
        </w:rPr>
      </w:pPr>
      <w:r>
        <w:rPr>
          <w:rFonts w:hint="eastAsia"/>
          <w:sz w:val="21"/>
          <w:szCs w:val="21"/>
        </w:rPr>
        <w:t>我方理解你方有权拒绝包括投标价格最低的投标在内的任何投标。</w:t>
      </w:r>
    </w:p>
    <w:p>
      <w:pPr>
        <w:spacing w:line="360" w:lineRule="auto"/>
        <w:ind w:firstLine="420" w:firstLineChars="200"/>
        <w:rPr>
          <w:rFonts w:hint="eastAsia"/>
          <w:sz w:val="21"/>
          <w:szCs w:val="21"/>
        </w:rPr>
      </w:pPr>
      <w:r>
        <w:rPr>
          <w:rFonts w:hint="eastAsia"/>
          <w:sz w:val="21"/>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 w:val="21"/>
          <w:szCs w:val="21"/>
        </w:rPr>
      </w:pPr>
    </w:p>
    <w:p>
      <w:pPr>
        <w:spacing w:line="360" w:lineRule="auto"/>
        <w:ind w:firstLine="4200" w:firstLineChars="2000"/>
        <w:rPr>
          <w:rFonts w:ascii="华文细黑" w:hAnsi="华文细黑" w:eastAsia="华文细黑"/>
          <w:color w:val="000000"/>
          <w:sz w:val="21"/>
          <w:szCs w:val="21"/>
        </w:rPr>
      </w:pPr>
      <w:r>
        <w:rPr>
          <w:rFonts w:hint="eastAsia" w:ascii="华文细黑" w:hAnsi="华文细黑" w:eastAsia="华文细黑"/>
          <w:color w:val="000000"/>
          <w:sz w:val="21"/>
          <w:szCs w:val="21"/>
        </w:rPr>
        <w:t>投标单位（盖章）：</w:t>
      </w:r>
    </w:p>
    <w:p>
      <w:pPr>
        <w:spacing w:line="360" w:lineRule="auto"/>
        <w:ind w:firstLine="3570" w:firstLineChars="1700"/>
        <w:rPr>
          <w:rFonts w:ascii="华文细黑" w:hAnsi="华文细黑" w:eastAsia="华文细黑"/>
          <w:color w:val="000000"/>
          <w:sz w:val="21"/>
          <w:szCs w:val="21"/>
        </w:rPr>
      </w:pPr>
      <w:r>
        <w:rPr>
          <w:rFonts w:hint="eastAsia" w:ascii="华文细黑" w:hAnsi="华文细黑" w:eastAsia="华文细黑"/>
          <w:color w:val="000000"/>
          <w:sz w:val="21"/>
          <w:szCs w:val="21"/>
        </w:rPr>
        <w:t>法人代表人或授权委托人（签字或盖章）：</w:t>
      </w:r>
    </w:p>
    <w:p>
      <w:pPr>
        <w:spacing w:line="360" w:lineRule="auto"/>
        <w:ind w:firstLine="3990" w:firstLineChars="1900"/>
        <w:rPr>
          <w:rFonts w:ascii="华文细黑" w:hAnsi="华文细黑" w:eastAsia="华文细黑"/>
          <w:color w:val="000000"/>
          <w:sz w:val="21"/>
          <w:szCs w:val="21"/>
        </w:rPr>
      </w:pPr>
      <w:r>
        <w:rPr>
          <w:rFonts w:hint="eastAsia" w:ascii="华文细黑" w:hAnsi="华文细黑" w:eastAsia="华文细黑"/>
          <w:color w:val="000000"/>
          <w:sz w:val="21"/>
          <w:szCs w:val="21"/>
        </w:rPr>
        <w:t>日期：    年    月   日</w:t>
      </w: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b/>
          <w:sz w:val="21"/>
          <w:szCs w:val="21"/>
        </w:rPr>
      </w:pPr>
      <w:r>
        <w:rPr>
          <w:rFonts w:hint="eastAsia"/>
          <w:b/>
          <w:sz w:val="21"/>
          <w:szCs w:val="21"/>
        </w:rPr>
        <w:t>投标承诺书</w:t>
      </w:r>
    </w:p>
    <w:p>
      <w:pPr>
        <w:snapToGrid w:val="0"/>
        <w:spacing w:beforeLines="50" w:afterLines="50" w:line="360" w:lineRule="auto"/>
        <w:jc w:val="left"/>
        <w:rPr>
          <w:rFonts w:hint="eastAsia" w:eastAsia="宋体"/>
          <w:sz w:val="21"/>
          <w:szCs w:val="21"/>
          <w:u w:val="single"/>
          <w:lang w:eastAsia="zh-CN"/>
        </w:rPr>
      </w:pPr>
      <w:r>
        <w:rPr>
          <w:rFonts w:hint="eastAsia"/>
          <w:sz w:val="21"/>
          <w:szCs w:val="21"/>
        </w:rPr>
        <w:t>致：</w:t>
      </w:r>
      <w:r>
        <w:rPr>
          <w:rFonts w:hint="eastAsia"/>
          <w:bCs/>
          <w:sz w:val="21"/>
          <w:szCs w:val="21"/>
          <w:lang w:eastAsia="zh-CN"/>
        </w:rPr>
        <w:t>书香酒店投资管理集团有限公司</w:t>
      </w:r>
    </w:p>
    <w:p>
      <w:pPr>
        <w:spacing w:line="360" w:lineRule="auto"/>
        <w:ind w:firstLine="420" w:firstLineChars="200"/>
        <w:rPr>
          <w:sz w:val="21"/>
          <w:szCs w:val="21"/>
        </w:rPr>
      </w:pPr>
      <w:r>
        <w:rPr>
          <w:rFonts w:hint="eastAsia"/>
          <w:sz w:val="21"/>
          <w:szCs w:val="21"/>
        </w:rPr>
        <w:t>我方愿意参加你方</w:t>
      </w:r>
      <w:r>
        <w:rPr>
          <w:rFonts w:hint="eastAsia"/>
          <w:b w:val="0"/>
          <w:bCs w:val="0"/>
          <w:sz w:val="21"/>
          <w:szCs w:val="21"/>
          <w:u w:val="single"/>
          <w:lang w:eastAsia="zh-CN"/>
        </w:rPr>
        <w:t>月亮湾书香心泊酒店公区家具定制安装工程</w:t>
      </w:r>
      <w:r>
        <w:rPr>
          <w:rFonts w:hint="eastAsia"/>
          <w:sz w:val="21"/>
          <w:szCs w:val="21"/>
        </w:rPr>
        <w:t>的招标。在此，我方郑重承诺如下：</w:t>
      </w:r>
    </w:p>
    <w:p>
      <w:pPr>
        <w:spacing w:line="360" w:lineRule="auto"/>
        <w:ind w:firstLine="420" w:firstLineChars="200"/>
        <w:rPr>
          <w:sz w:val="21"/>
          <w:szCs w:val="21"/>
        </w:rPr>
      </w:pPr>
      <w:r>
        <w:rPr>
          <w:rFonts w:hint="eastAsia"/>
          <w:sz w:val="21"/>
          <w:szCs w:val="21"/>
        </w:rPr>
        <w:t>一、我方保证此次投标资料真实可信，如有虚假，我方无条件放弃本次投标资格；</w:t>
      </w:r>
    </w:p>
    <w:p>
      <w:pPr>
        <w:spacing w:line="360" w:lineRule="auto"/>
        <w:ind w:firstLine="420" w:firstLineChars="200"/>
        <w:rPr>
          <w:sz w:val="21"/>
          <w:szCs w:val="21"/>
        </w:rPr>
      </w:pPr>
      <w:r>
        <w:rPr>
          <w:rFonts w:hint="eastAsia"/>
          <w:sz w:val="21"/>
          <w:szCs w:val="21"/>
        </w:rPr>
        <w:t>二、我方保证此次投标报价包含招标文件中招标范围内全部内容；</w:t>
      </w:r>
    </w:p>
    <w:p>
      <w:pPr>
        <w:spacing w:line="360" w:lineRule="auto"/>
        <w:ind w:firstLine="420" w:firstLineChars="200"/>
        <w:rPr>
          <w:sz w:val="21"/>
          <w:szCs w:val="21"/>
        </w:rPr>
      </w:pPr>
      <w:r>
        <w:rPr>
          <w:rFonts w:hint="eastAsia"/>
          <w:sz w:val="21"/>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 w:val="21"/>
          <w:szCs w:val="21"/>
        </w:rPr>
      </w:pPr>
      <w:r>
        <w:rPr>
          <w:rFonts w:hint="eastAsia"/>
          <w:sz w:val="21"/>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 w:val="21"/>
          <w:szCs w:val="21"/>
        </w:rPr>
      </w:pPr>
      <w:r>
        <w:rPr>
          <w:rFonts w:hint="eastAsia"/>
          <w:sz w:val="21"/>
          <w:szCs w:val="21"/>
        </w:rPr>
        <w:t>五、我方承诺：对于甲方明确用途的付款，我司将完全按甲方明确的用途、时间及金额等使用；</w:t>
      </w:r>
    </w:p>
    <w:p>
      <w:pPr>
        <w:spacing w:line="360" w:lineRule="auto"/>
        <w:ind w:firstLine="420" w:firstLineChars="200"/>
        <w:rPr>
          <w:sz w:val="21"/>
          <w:szCs w:val="21"/>
        </w:rPr>
      </w:pPr>
      <w:r>
        <w:rPr>
          <w:rFonts w:hint="eastAsia"/>
          <w:sz w:val="21"/>
          <w:szCs w:val="21"/>
        </w:rPr>
        <w:t>六、我方承诺：无论我方是否中标，我方将对本工程招标的全部过程及内容严格保密。</w:t>
      </w:r>
    </w:p>
    <w:p>
      <w:pPr>
        <w:spacing w:line="360" w:lineRule="auto"/>
        <w:rPr>
          <w:sz w:val="21"/>
          <w:szCs w:val="21"/>
        </w:rPr>
      </w:pPr>
      <w:r>
        <w:rPr>
          <w:rFonts w:hint="eastAsia"/>
          <w:sz w:val="21"/>
          <w:szCs w:val="21"/>
        </w:rPr>
        <w:t xml:space="preserve">   我方的其他承诺：</w:t>
      </w:r>
    </w:p>
    <w:p>
      <w:pPr>
        <w:spacing w:line="360" w:lineRule="auto"/>
        <w:rPr>
          <w:sz w:val="21"/>
          <w:szCs w:val="21"/>
          <w:u w:val="single"/>
        </w:rPr>
      </w:pPr>
    </w:p>
    <w:p>
      <w:pPr>
        <w:spacing w:line="360" w:lineRule="auto"/>
        <w:rPr>
          <w:sz w:val="21"/>
          <w:szCs w:val="21"/>
          <w:u w:val="single"/>
        </w:rPr>
      </w:pPr>
    </w:p>
    <w:p>
      <w:pPr>
        <w:spacing w:line="360" w:lineRule="auto"/>
        <w:rPr>
          <w:sz w:val="21"/>
          <w:szCs w:val="21"/>
        </w:rPr>
      </w:pPr>
      <w:r>
        <w:rPr>
          <w:rFonts w:hint="eastAsia"/>
          <w:sz w:val="21"/>
          <w:szCs w:val="21"/>
        </w:rPr>
        <w:t>投标人（盖章）：</w:t>
      </w:r>
    </w:p>
    <w:p>
      <w:pPr>
        <w:spacing w:line="360" w:lineRule="auto"/>
        <w:jc w:val="right"/>
        <w:rPr>
          <w:sz w:val="21"/>
          <w:szCs w:val="21"/>
        </w:rPr>
      </w:pPr>
    </w:p>
    <w:p>
      <w:pPr>
        <w:spacing w:line="360" w:lineRule="auto"/>
        <w:rPr>
          <w:sz w:val="21"/>
          <w:szCs w:val="21"/>
        </w:rPr>
      </w:pPr>
      <w:r>
        <w:rPr>
          <w:rFonts w:hint="eastAsia"/>
          <w:sz w:val="21"/>
          <w:szCs w:val="21"/>
        </w:rPr>
        <w:t>法人代表或委托代理人（签字或盖章）：</w:t>
      </w:r>
    </w:p>
    <w:p>
      <w:pPr>
        <w:spacing w:line="360" w:lineRule="auto"/>
        <w:jc w:val="right"/>
        <w:rPr>
          <w:sz w:val="21"/>
          <w:szCs w:val="21"/>
        </w:rPr>
      </w:pPr>
    </w:p>
    <w:p>
      <w:pPr>
        <w:spacing w:line="360" w:lineRule="auto"/>
        <w:rPr>
          <w:sz w:val="21"/>
          <w:szCs w:val="21"/>
        </w:rPr>
      </w:pPr>
      <w:r>
        <w:rPr>
          <w:rFonts w:hint="eastAsia"/>
          <w:sz w:val="21"/>
          <w:szCs w:val="21"/>
        </w:rPr>
        <w:t>日期：</w:t>
      </w:r>
      <w:r>
        <w:rPr>
          <w:rFonts w:hint="eastAsia"/>
          <w:sz w:val="21"/>
          <w:szCs w:val="21"/>
          <w:lang w:val="en-US" w:eastAsia="zh-CN"/>
        </w:rPr>
        <w:t xml:space="preserve">  </w:t>
      </w:r>
      <w:r>
        <w:rPr>
          <w:rFonts w:hint="eastAsia"/>
          <w:sz w:val="21"/>
          <w:szCs w:val="21"/>
        </w:rPr>
        <w:t>年</w:t>
      </w:r>
      <w:r>
        <w:rPr>
          <w:rFonts w:hint="eastAsia"/>
          <w:sz w:val="21"/>
          <w:szCs w:val="21"/>
          <w:lang w:val="en-US" w:eastAsia="zh-CN"/>
        </w:rPr>
        <w:t xml:space="preserve">  </w:t>
      </w:r>
      <w:r>
        <w:rPr>
          <w:rFonts w:hint="eastAsia"/>
          <w:sz w:val="21"/>
          <w:szCs w:val="21"/>
        </w:rPr>
        <w:t>月</w:t>
      </w:r>
      <w:r>
        <w:rPr>
          <w:rFonts w:hint="eastAsia"/>
          <w:sz w:val="21"/>
          <w:szCs w:val="21"/>
          <w:lang w:val="en-US" w:eastAsia="zh-CN"/>
        </w:rPr>
        <w:t xml:space="preserve">  </w:t>
      </w:r>
      <w:r>
        <w:rPr>
          <w:rFonts w:hint="eastAsia"/>
          <w:sz w:val="21"/>
          <w:szCs w:val="21"/>
        </w:rPr>
        <w:t>日</w:t>
      </w: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jc w:val="center"/>
        <w:rPr>
          <w:rFonts w:hint="eastAsia"/>
          <w:sz w:val="21"/>
          <w:szCs w:val="21"/>
        </w:rPr>
      </w:pPr>
    </w:p>
    <w:p>
      <w:pPr>
        <w:spacing w:line="360" w:lineRule="auto"/>
        <w:jc w:val="center"/>
        <w:rPr>
          <w:sz w:val="21"/>
          <w:szCs w:val="21"/>
        </w:rPr>
      </w:pPr>
      <w:r>
        <w:rPr>
          <w:rFonts w:hint="eastAsia"/>
          <w:sz w:val="21"/>
          <w:szCs w:val="21"/>
        </w:rPr>
        <w:t>投标文件签署授权委托书</w:t>
      </w:r>
    </w:p>
    <w:p>
      <w:pPr>
        <w:spacing w:line="360" w:lineRule="auto"/>
        <w:jc w:val="center"/>
        <w:rPr>
          <w:rFonts w:ascii="华文细黑" w:hAnsi="华文细黑" w:eastAsia="华文细黑"/>
          <w:b/>
          <w:color w:val="000000"/>
          <w:sz w:val="21"/>
          <w:szCs w:val="21"/>
        </w:rPr>
      </w:pPr>
    </w:p>
    <w:p>
      <w:pPr>
        <w:spacing w:line="360" w:lineRule="auto"/>
        <w:ind w:firstLine="480"/>
        <w:rPr>
          <w:rFonts w:ascii="华文细黑" w:hAnsi="华文细黑" w:eastAsia="华文细黑"/>
          <w:color w:val="000000"/>
          <w:sz w:val="21"/>
          <w:szCs w:val="21"/>
          <w:u w:val="single"/>
        </w:rPr>
      </w:pPr>
      <w:r>
        <w:rPr>
          <w:rFonts w:hint="eastAsia" w:ascii="华文细黑" w:hAnsi="华文细黑" w:eastAsia="华文细黑"/>
          <w:color w:val="000000"/>
          <w:sz w:val="21"/>
          <w:szCs w:val="21"/>
        </w:rPr>
        <w:t>本授权委托书声明：我</w:t>
      </w:r>
      <w:r>
        <w:rPr>
          <w:rFonts w:hint="eastAsia" w:ascii="华文细黑" w:hAnsi="华文细黑" w:eastAsia="华文细黑"/>
          <w:color w:val="000000"/>
          <w:sz w:val="21"/>
          <w:szCs w:val="21"/>
          <w:u w:val="single"/>
        </w:rPr>
        <w:t>（姓名）</w:t>
      </w:r>
      <w:r>
        <w:rPr>
          <w:rFonts w:hint="eastAsia" w:ascii="华文细黑" w:hAnsi="华文细黑" w:eastAsia="华文细黑"/>
          <w:color w:val="000000"/>
          <w:sz w:val="21"/>
          <w:szCs w:val="21"/>
        </w:rPr>
        <w:t>系</w:t>
      </w:r>
      <w:r>
        <w:rPr>
          <w:rFonts w:hint="eastAsia" w:ascii="华文细黑" w:hAnsi="华文细黑" w:eastAsia="华文细黑"/>
          <w:color w:val="000000"/>
          <w:sz w:val="21"/>
          <w:szCs w:val="21"/>
          <w:u w:val="single"/>
        </w:rPr>
        <w:t>（投标单位名称）</w:t>
      </w:r>
      <w:r>
        <w:rPr>
          <w:rFonts w:hint="eastAsia" w:ascii="华文细黑" w:hAnsi="华文细黑" w:eastAsia="华文细黑"/>
          <w:color w:val="000000"/>
          <w:sz w:val="21"/>
          <w:szCs w:val="21"/>
        </w:rPr>
        <w:t>的法定代表人，现授权委托</w:t>
      </w:r>
      <w:r>
        <w:rPr>
          <w:rFonts w:hint="eastAsia" w:ascii="华文细黑" w:hAnsi="华文细黑" w:eastAsia="华文细黑"/>
          <w:color w:val="000000"/>
          <w:sz w:val="21"/>
          <w:szCs w:val="21"/>
          <w:u w:val="single"/>
        </w:rPr>
        <w:t>（单位名称）（姓名</w:t>
      </w:r>
      <w:r>
        <w:rPr>
          <w:rFonts w:hint="eastAsia" w:ascii="华文细黑" w:hAnsi="华文细黑" w:eastAsia="华文细黑"/>
          <w:color w:val="000000"/>
          <w:sz w:val="21"/>
          <w:szCs w:val="21"/>
        </w:rPr>
        <w:t>）为我的授权委托人，以本公司的名义参加</w:t>
      </w:r>
      <w:r>
        <w:rPr>
          <w:rFonts w:hint="eastAsia"/>
          <w:b w:val="0"/>
          <w:bCs w:val="0"/>
          <w:sz w:val="21"/>
          <w:szCs w:val="21"/>
          <w:u w:val="single"/>
          <w:lang w:eastAsia="zh-CN"/>
        </w:rPr>
        <w:t>月亮湾书香心泊酒店公区家具定制安装工程</w:t>
      </w:r>
      <w:r>
        <w:rPr>
          <w:rFonts w:hint="eastAsia" w:ascii="华文细黑" w:hAnsi="华文细黑" w:eastAsia="华文细黑"/>
          <w:color w:val="000000"/>
          <w:sz w:val="21"/>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 w:val="21"/>
          <w:szCs w:val="21"/>
        </w:rPr>
      </w:pPr>
      <w:r>
        <w:rPr>
          <w:rFonts w:hint="eastAsia" w:ascii="华文细黑" w:hAnsi="华文细黑" w:eastAsia="华文细黑"/>
          <w:color w:val="000000"/>
          <w:sz w:val="21"/>
          <w:szCs w:val="21"/>
        </w:rPr>
        <w:t>授权委托人无转委托权，特此委托。</w:t>
      </w:r>
    </w:p>
    <w:p>
      <w:pPr>
        <w:spacing w:line="360" w:lineRule="auto"/>
        <w:ind w:firstLine="482"/>
        <w:rPr>
          <w:rFonts w:ascii="华文细黑" w:hAnsi="华文细黑" w:eastAsia="华文细黑"/>
          <w:color w:val="000000"/>
          <w:sz w:val="21"/>
          <w:szCs w:val="21"/>
          <w:u w:val="single"/>
        </w:rPr>
      </w:pPr>
      <w:r>
        <w:rPr>
          <w:rFonts w:hint="eastAsia" w:ascii="华文细黑" w:hAnsi="华文细黑" w:eastAsia="华文细黑"/>
          <w:color w:val="000000"/>
          <w:sz w:val="21"/>
          <w:szCs w:val="21"/>
        </w:rPr>
        <w:t xml:space="preserve">授权委托人：      性别：   </w:t>
      </w:r>
      <w:r>
        <w:rPr>
          <w:rFonts w:hint="eastAsia" w:ascii="华文细黑" w:hAnsi="华文细黑" w:eastAsia="华文细黑"/>
          <w:color w:val="000000"/>
          <w:sz w:val="21"/>
          <w:szCs w:val="21"/>
          <w:lang w:val="en-US" w:eastAsia="zh-CN"/>
        </w:rPr>
        <w:t xml:space="preserve">  </w:t>
      </w:r>
      <w:r>
        <w:rPr>
          <w:rFonts w:hint="eastAsia" w:ascii="华文细黑" w:hAnsi="华文细黑" w:eastAsia="华文细黑"/>
          <w:color w:val="000000"/>
          <w:sz w:val="21"/>
          <w:szCs w:val="21"/>
        </w:rPr>
        <w:t>年龄：</w:t>
      </w:r>
    </w:p>
    <w:p>
      <w:pPr>
        <w:spacing w:line="360" w:lineRule="auto"/>
        <w:rPr>
          <w:rFonts w:ascii="华文细黑" w:hAnsi="华文细黑" w:eastAsia="华文细黑"/>
          <w:color w:val="000000"/>
          <w:sz w:val="21"/>
          <w:szCs w:val="21"/>
          <w:u w:val="single"/>
        </w:rPr>
      </w:pPr>
    </w:p>
    <w:p>
      <w:pPr>
        <w:spacing w:line="360" w:lineRule="auto"/>
        <w:ind w:firstLine="482"/>
        <w:rPr>
          <w:rFonts w:ascii="华文细黑" w:hAnsi="华文细黑" w:eastAsia="华文细黑"/>
          <w:color w:val="000000"/>
          <w:sz w:val="21"/>
          <w:szCs w:val="21"/>
          <w:u w:val="single"/>
        </w:rPr>
      </w:pPr>
      <w:r>
        <w:rPr>
          <w:rFonts w:hint="eastAsia" w:ascii="华文细黑" w:hAnsi="华文细黑" w:eastAsia="华文细黑"/>
          <w:color w:val="000000"/>
          <w:sz w:val="21"/>
          <w:szCs w:val="21"/>
        </w:rPr>
        <w:t xml:space="preserve">单位（盖章）：    部门：    </w:t>
      </w:r>
      <w:r>
        <w:rPr>
          <w:rFonts w:hint="eastAsia" w:ascii="华文细黑" w:hAnsi="华文细黑" w:eastAsia="华文细黑"/>
          <w:color w:val="000000"/>
          <w:sz w:val="21"/>
          <w:szCs w:val="21"/>
          <w:lang w:val="en-US" w:eastAsia="zh-CN"/>
        </w:rPr>
        <w:t xml:space="preserve"> </w:t>
      </w:r>
      <w:r>
        <w:rPr>
          <w:rFonts w:hint="eastAsia" w:ascii="华文细黑" w:hAnsi="华文细黑" w:eastAsia="华文细黑"/>
          <w:color w:val="000000"/>
          <w:sz w:val="21"/>
          <w:szCs w:val="21"/>
        </w:rPr>
        <w:t>职务：</w:t>
      </w:r>
    </w:p>
    <w:p>
      <w:pPr>
        <w:spacing w:line="360" w:lineRule="auto"/>
        <w:ind w:firstLine="482"/>
        <w:rPr>
          <w:rFonts w:ascii="华文细黑" w:hAnsi="华文细黑" w:eastAsia="华文细黑"/>
          <w:color w:val="000000"/>
          <w:sz w:val="21"/>
          <w:szCs w:val="21"/>
          <w:u w:val="single"/>
        </w:rPr>
      </w:pPr>
    </w:p>
    <w:p>
      <w:pPr>
        <w:spacing w:line="360" w:lineRule="auto"/>
        <w:ind w:firstLine="482"/>
        <w:rPr>
          <w:rFonts w:ascii="华文细黑" w:hAnsi="华文细黑" w:eastAsia="华文细黑"/>
          <w:color w:val="000000"/>
          <w:sz w:val="21"/>
          <w:szCs w:val="21"/>
        </w:rPr>
      </w:pPr>
      <w:r>
        <w:rPr>
          <w:rFonts w:hint="eastAsia" w:ascii="华文细黑" w:hAnsi="华文细黑" w:eastAsia="华文细黑"/>
          <w:color w:val="000000"/>
          <w:sz w:val="21"/>
          <w:szCs w:val="21"/>
        </w:rPr>
        <w:t>竞争报价单位（盖法人章）：</w:t>
      </w:r>
      <w:r>
        <w:rPr>
          <w:rFonts w:hint="eastAsia" w:ascii="华文细黑" w:hAnsi="华文细黑" w:eastAsia="华文细黑"/>
          <w:color w:val="000000"/>
          <w:sz w:val="21"/>
          <w:szCs w:val="21"/>
          <w:lang w:val="en-US" w:eastAsia="zh-CN"/>
        </w:rPr>
        <w:t xml:space="preserve">   </w:t>
      </w:r>
      <w:r>
        <w:rPr>
          <w:rFonts w:hint="eastAsia" w:ascii="华文细黑" w:hAnsi="华文细黑" w:eastAsia="华文细黑"/>
          <w:color w:val="000000"/>
          <w:sz w:val="21"/>
          <w:szCs w:val="21"/>
        </w:rPr>
        <w:t>法人代表人：</w:t>
      </w:r>
    </w:p>
    <w:p>
      <w:pPr>
        <w:spacing w:line="360" w:lineRule="auto"/>
        <w:ind w:firstLine="482"/>
        <w:rPr>
          <w:rFonts w:hint="eastAsia" w:ascii="华文细黑" w:hAnsi="华文细黑" w:eastAsia="华文细黑"/>
          <w:color w:val="000000"/>
          <w:sz w:val="21"/>
          <w:szCs w:val="21"/>
        </w:rPr>
      </w:pPr>
    </w:p>
    <w:p>
      <w:pPr>
        <w:spacing w:line="360" w:lineRule="auto"/>
        <w:ind w:firstLine="482"/>
        <w:rPr>
          <w:rFonts w:ascii="华文细黑" w:hAnsi="华文细黑" w:eastAsia="华文细黑"/>
          <w:color w:val="000000"/>
          <w:sz w:val="21"/>
          <w:szCs w:val="21"/>
        </w:rPr>
      </w:pPr>
      <w:r>
        <w:rPr>
          <w:rFonts w:hint="eastAsia" w:ascii="华文细黑" w:hAnsi="华文细黑" w:eastAsia="华文细黑"/>
          <w:color w:val="000000"/>
          <w:sz w:val="21"/>
          <w:szCs w:val="21"/>
        </w:rPr>
        <w:t>日期：年   月  日</w:t>
      </w: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 w:val="21"/>
          <w:szCs w:val="21"/>
        </w:rPr>
      </w:pPr>
      <w:r>
        <w:rPr>
          <w:rFonts w:hint="eastAsia" w:ascii="华文细黑" w:hAnsi="华文细黑" w:eastAsia="华文细黑"/>
          <w:sz w:val="21"/>
          <w:szCs w:val="21"/>
          <w:u w:val="single"/>
        </w:rPr>
        <w:t>（施工企业名称）</w:t>
      </w:r>
      <w:r>
        <w:rPr>
          <w:rFonts w:hint="eastAsia" w:ascii="华文细黑" w:hAnsi="华文细黑" w:eastAsia="华文细黑"/>
          <w:sz w:val="21"/>
          <w:szCs w:val="21"/>
        </w:rPr>
        <w:t>法定代表人：</w:t>
      </w:r>
      <w:r>
        <w:rPr>
          <w:rFonts w:hint="eastAsia" w:ascii="华文细黑" w:hAnsi="华文细黑" w:eastAsia="华文细黑"/>
          <w:sz w:val="21"/>
          <w:szCs w:val="21"/>
          <w:u w:val="single"/>
        </w:rPr>
        <w:t>（姓名）</w:t>
      </w:r>
      <w:r>
        <w:rPr>
          <w:rFonts w:hint="eastAsia" w:ascii="华文细黑" w:hAnsi="华文细黑" w:eastAsia="华文细黑"/>
          <w:sz w:val="21"/>
          <w:szCs w:val="21"/>
        </w:rPr>
        <w:t>今全面委托</w:t>
      </w:r>
      <w:r>
        <w:rPr>
          <w:rFonts w:hint="eastAsia" w:ascii="华文细黑" w:hAnsi="华文细黑" w:eastAsia="华文细黑"/>
          <w:sz w:val="21"/>
          <w:szCs w:val="21"/>
          <w:u w:val="single"/>
        </w:rPr>
        <w:t>（项目经理姓名）</w:t>
      </w:r>
      <w:r>
        <w:rPr>
          <w:rFonts w:hint="eastAsia" w:ascii="华文细黑" w:hAnsi="华文细黑" w:eastAsia="华文细黑"/>
          <w:sz w:val="21"/>
          <w:szCs w:val="21"/>
        </w:rPr>
        <w:t>同志担任</w:t>
      </w:r>
      <w:r>
        <w:rPr>
          <w:rFonts w:hint="eastAsia"/>
          <w:b w:val="0"/>
          <w:bCs w:val="0"/>
          <w:sz w:val="21"/>
          <w:szCs w:val="21"/>
          <w:u w:val="single"/>
          <w:lang w:eastAsia="zh-CN"/>
        </w:rPr>
        <w:t>月亮湾书香心泊酒店公区家具定制安装工程</w:t>
      </w:r>
      <w:r>
        <w:rPr>
          <w:rFonts w:hint="eastAsia" w:ascii="华文细黑" w:hAnsi="华文细黑" w:eastAsia="华文细黑"/>
          <w:sz w:val="21"/>
          <w:szCs w:val="21"/>
        </w:rPr>
        <w:t>的项目经理，全面负责工程施工管理及投标文件中的技术经济工作。</w:t>
      </w:r>
    </w:p>
    <w:p>
      <w:pPr>
        <w:spacing w:line="360" w:lineRule="auto"/>
        <w:rPr>
          <w:rFonts w:ascii="华文细黑" w:hAnsi="华文细黑" w:eastAsia="华文细黑"/>
          <w:sz w:val="21"/>
          <w:szCs w:val="21"/>
        </w:rPr>
      </w:pPr>
      <w:r>
        <w:rPr>
          <w:rFonts w:hint="eastAsia" w:ascii="华文细黑" w:hAnsi="华文细黑" w:eastAsia="华文细黑"/>
          <w:sz w:val="21"/>
          <w:szCs w:val="21"/>
        </w:rPr>
        <w:t>受托方按照《江苏省建筑施工企业项目经理资质管理办法》的规定，认真履行项目经理岗位职责。</w:t>
      </w:r>
    </w:p>
    <w:p>
      <w:pPr>
        <w:spacing w:line="360" w:lineRule="auto"/>
        <w:ind w:left="495"/>
        <w:rPr>
          <w:rFonts w:ascii="华文细黑" w:hAnsi="华文细黑" w:eastAsia="华文细黑"/>
          <w:sz w:val="21"/>
          <w:szCs w:val="21"/>
        </w:rPr>
      </w:pPr>
      <w:r>
        <w:rPr>
          <w:rFonts w:hint="eastAsia" w:ascii="华文细黑" w:hAnsi="华文细黑" w:eastAsia="华文细黑"/>
          <w:sz w:val="21"/>
          <w:szCs w:val="21"/>
        </w:rPr>
        <w:t>本委托不得转委托。</w:t>
      </w:r>
    </w:p>
    <w:p>
      <w:pPr>
        <w:spacing w:line="360" w:lineRule="auto"/>
        <w:ind w:left="495"/>
        <w:rPr>
          <w:rFonts w:ascii="华文细黑" w:hAnsi="华文细黑" w:eastAsia="华文细黑"/>
          <w:sz w:val="21"/>
          <w:szCs w:val="21"/>
        </w:rPr>
      </w:pPr>
      <w:r>
        <w:rPr>
          <w:rFonts w:hint="eastAsia" w:ascii="华文细黑" w:hAnsi="华文细黑" w:eastAsia="华文细黑"/>
          <w:sz w:val="21"/>
          <w:szCs w:val="21"/>
        </w:rPr>
        <w:t>委托方：</w:t>
      </w:r>
      <w:r>
        <w:rPr>
          <w:rFonts w:hint="eastAsia" w:ascii="华文细黑" w:hAnsi="华文细黑" w:eastAsia="华文细黑"/>
          <w:sz w:val="21"/>
          <w:szCs w:val="21"/>
          <w:u w:val="single"/>
        </w:rPr>
        <w:t xml:space="preserve">            （公章）</w:t>
      </w:r>
      <w:r>
        <w:rPr>
          <w:rFonts w:hint="eastAsia" w:ascii="华文细黑" w:hAnsi="华文细黑" w:eastAsia="华文细黑"/>
          <w:sz w:val="21"/>
          <w:szCs w:val="21"/>
        </w:rPr>
        <w:t xml:space="preserve">      受托方：</w:t>
      </w:r>
      <w:r>
        <w:rPr>
          <w:rFonts w:hint="eastAsia" w:ascii="华文细黑" w:hAnsi="华文细黑" w:eastAsia="华文细黑"/>
          <w:sz w:val="21"/>
          <w:szCs w:val="21"/>
          <w:u w:val="single"/>
        </w:rPr>
        <w:t xml:space="preserve">（项目经理签字）  </w:t>
      </w:r>
    </w:p>
    <w:p>
      <w:pPr>
        <w:spacing w:line="360" w:lineRule="auto"/>
        <w:ind w:left="495"/>
        <w:rPr>
          <w:rFonts w:ascii="华文细黑" w:hAnsi="华文细黑" w:eastAsia="华文细黑"/>
          <w:b/>
          <w:sz w:val="21"/>
          <w:szCs w:val="21"/>
        </w:rPr>
      </w:pPr>
      <w:r>
        <w:rPr>
          <w:rFonts w:hint="eastAsia" w:ascii="华文细黑" w:hAnsi="华文细黑" w:eastAsia="华文细黑"/>
          <w:sz w:val="21"/>
          <w:szCs w:val="21"/>
          <w:u w:val="single"/>
        </w:rPr>
        <w:t>（法定代表人签字）</w:t>
      </w:r>
    </w:p>
    <w:p>
      <w:pPr>
        <w:spacing w:line="360" w:lineRule="auto"/>
        <w:ind w:firstLine="420" w:firstLineChars="200"/>
        <w:jc w:val="left"/>
        <w:rPr>
          <w:rFonts w:hint="eastAsia" w:ascii="华文细黑" w:hAnsi="华文细黑" w:eastAsia="华文细黑"/>
          <w:sz w:val="21"/>
          <w:szCs w:val="21"/>
        </w:rPr>
      </w:pPr>
      <w:r>
        <w:rPr>
          <w:rFonts w:ascii="华文细黑" w:hAnsi="华文细黑" w:eastAsia="华文细黑"/>
          <w:sz w:val="21"/>
          <w:szCs w:val="21"/>
        </w:rPr>
        <w:t>_______</w:t>
      </w:r>
      <w:r>
        <w:rPr>
          <w:rFonts w:hint="eastAsia" w:ascii="华文细黑" w:hAnsi="华文细黑" w:eastAsia="华文细黑"/>
          <w:sz w:val="21"/>
          <w:szCs w:val="21"/>
        </w:rPr>
        <w:t>年</w:t>
      </w:r>
      <w:r>
        <w:rPr>
          <w:rFonts w:ascii="华文细黑" w:hAnsi="华文细黑" w:eastAsia="华文细黑"/>
          <w:sz w:val="21"/>
          <w:szCs w:val="21"/>
        </w:rPr>
        <w:t>_______</w:t>
      </w:r>
      <w:r>
        <w:rPr>
          <w:rFonts w:hint="eastAsia" w:ascii="华文细黑" w:hAnsi="华文细黑" w:eastAsia="华文细黑"/>
          <w:sz w:val="21"/>
          <w:szCs w:val="21"/>
        </w:rPr>
        <w:t>月</w:t>
      </w:r>
      <w:r>
        <w:rPr>
          <w:rFonts w:ascii="华文细黑" w:hAnsi="华文细黑" w:eastAsia="华文细黑"/>
          <w:sz w:val="21"/>
          <w:szCs w:val="21"/>
        </w:rPr>
        <w:t>_______</w:t>
      </w:r>
      <w:r>
        <w:rPr>
          <w:rFonts w:hint="eastAsia" w:ascii="华文细黑" w:hAnsi="华文细黑" w:eastAsia="华文细黑"/>
          <w:sz w:val="21"/>
          <w:szCs w:val="21"/>
        </w:rPr>
        <w:t>日</w:t>
      </w:r>
    </w:p>
    <w:p>
      <w:pPr>
        <w:spacing w:line="360" w:lineRule="auto"/>
        <w:jc w:val="center"/>
        <w:rPr>
          <w:rFonts w:hint="eastAsia" w:ascii="华文细黑" w:hAnsi="华文细黑" w:eastAsia="华文细黑"/>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b/>
          <w:sz w:val="21"/>
          <w:szCs w:val="21"/>
        </w:rPr>
      </w:pPr>
      <w:r>
        <w:rPr>
          <w:rFonts w:hint="eastAsia"/>
          <w:b/>
          <w:bCs/>
          <w:sz w:val="21"/>
          <w:szCs w:val="21"/>
        </w:rPr>
        <w:t>对现场条件及投标报价实物样板充分了解的承诺书</w:t>
      </w:r>
    </w:p>
    <w:p>
      <w:pPr>
        <w:snapToGrid w:val="0"/>
        <w:spacing w:beforeLines="50" w:afterLines="50" w:line="360" w:lineRule="auto"/>
        <w:jc w:val="left"/>
        <w:rPr>
          <w:bCs/>
          <w:sz w:val="21"/>
          <w:szCs w:val="21"/>
        </w:rPr>
      </w:pPr>
      <w:r>
        <w:rPr>
          <w:rFonts w:hint="eastAsia"/>
          <w:bCs/>
          <w:sz w:val="21"/>
          <w:szCs w:val="21"/>
          <w:lang w:eastAsia="zh-CN"/>
        </w:rPr>
        <w:t>书香酒店投资管理集团有限公司</w:t>
      </w:r>
      <w:r>
        <w:rPr>
          <w:rFonts w:hint="eastAsia"/>
          <w:bCs/>
          <w:sz w:val="21"/>
          <w:szCs w:val="21"/>
        </w:rPr>
        <w:t>：</w:t>
      </w:r>
    </w:p>
    <w:p>
      <w:pPr>
        <w:spacing w:line="360" w:lineRule="auto"/>
        <w:ind w:firstLine="420" w:firstLineChars="200"/>
        <w:rPr>
          <w:sz w:val="21"/>
          <w:szCs w:val="21"/>
        </w:rPr>
      </w:pPr>
      <w:r>
        <w:rPr>
          <w:rFonts w:hint="eastAsia"/>
          <w:sz w:val="21"/>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left"/>
        <w:rPr>
          <w:rFonts w:hint="eastAsia"/>
          <w:sz w:val="21"/>
          <w:szCs w:val="21"/>
        </w:rPr>
      </w:pPr>
    </w:p>
    <w:p>
      <w:pPr>
        <w:spacing w:line="360" w:lineRule="auto"/>
        <w:jc w:val="left"/>
        <w:rPr>
          <w:sz w:val="21"/>
          <w:szCs w:val="21"/>
        </w:rPr>
      </w:pPr>
      <w:r>
        <w:rPr>
          <w:rFonts w:hint="eastAsia"/>
          <w:sz w:val="21"/>
          <w:szCs w:val="21"/>
        </w:rPr>
        <w:t>投标人（盖章）：</w:t>
      </w:r>
    </w:p>
    <w:p>
      <w:pPr>
        <w:spacing w:line="360" w:lineRule="auto"/>
        <w:jc w:val="left"/>
        <w:rPr>
          <w:sz w:val="21"/>
          <w:szCs w:val="21"/>
        </w:rPr>
      </w:pPr>
      <w:r>
        <w:rPr>
          <w:rFonts w:hint="eastAsia"/>
          <w:sz w:val="21"/>
          <w:szCs w:val="21"/>
        </w:rPr>
        <w:t>法人代表或委托代理人（签字或盖章）：</w:t>
      </w:r>
    </w:p>
    <w:p>
      <w:pPr>
        <w:spacing w:line="360" w:lineRule="auto"/>
        <w:jc w:val="left"/>
        <w:rPr>
          <w:rFonts w:ascii="宋体" w:hAnsi="宋体"/>
          <w:b/>
          <w:sz w:val="21"/>
          <w:szCs w:val="21"/>
        </w:rPr>
      </w:pPr>
      <w:r>
        <w:rPr>
          <w:rFonts w:hint="eastAsia"/>
          <w:sz w:val="21"/>
          <w:szCs w:val="21"/>
        </w:rPr>
        <w:t>日期：年月日</w:t>
      </w: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Cs/>
          <w:sz w:val="21"/>
          <w:szCs w:val="21"/>
        </w:rPr>
      </w:pPr>
      <w:r>
        <w:rPr>
          <w:rFonts w:hint="eastAsia"/>
          <w:b/>
          <w:bCs/>
          <w:sz w:val="21"/>
          <w:szCs w:val="21"/>
          <w:lang w:eastAsia="zh-CN"/>
        </w:rPr>
        <w:t>一、月亮湾书香心泊酒店公区家具定制安装工程</w:t>
      </w:r>
      <w:r>
        <w:rPr>
          <w:rFonts w:hint="eastAsia"/>
          <w:b/>
          <w:bCs/>
          <w:sz w:val="21"/>
          <w:szCs w:val="21"/>
        </w:rPr>
        <w:t>施工技术标内容</w:t>
      </w:r>
    </w:p>
    <w:p>
      <w:pPr>
        <w:tabs>
          <w:tab w:val="left" w:pos="425"/>
          <w:tab w:val="left" w:pos="1620"/>
        </w:tabs>
        <w:spacing w:line="360" w:lineRule="auto"/>
        <w:rPr>
          <w:bCs/>
          <w:sz w:val="21"/>
          <w:szCs w:val="21"/>
        </w:rPr>
      </w:pPr>
      <w:r>
        <w:rPr>
          <w:rFonts w:hint="eastAsia"/>
          <w:bCs/>
          <w:sz w:val="21"/>
          <w:szCs w:val="21"/>
          <w:lang w:val="en-US" w:eastAsia="zh-CN"/>
        </w:rPr>
        <w:t>1</w:t>
      </w:r>
      <w:r>
        <w:rPr>
          <w:rFonts w:hint="eastAsia"/>
          <w:bCs/>
          <w:sz w:val="21"/>
          <w:szCs w:val="21"/>
        </w:rPr>
        <w:t>、项目管理组织机构</w:t>
      </w:r>
    </w:p>
    <w:p>
      <w:pPr>
        <w:tabs>
          <w:tab w:val="left" w:pos="425"/>
          <w:tab w:val="left" w:pos="1620"/>
        </w:tabs>
        <w:spacing w:line="360" w:lineRule="auto"/>
        <w:rPr>
          <w:bCs/>
          <w:sz w:val="21"/>
          <w:szCs w:val="21"/>
        </w:rPr>
      </w:pPr>
      <w:r>
        <w:rPr>
          <w:rFonts w:hint="eastAsia"/>
          <w:bCs/>
          <w:sz w:val="21"/>
          <w:szCs w:val="21"/>
          <w:lang w:val="en-US" w:eastAsia="zh-CN"/>
        </w:rPr>
        <w:t>2</w:t>
      </w:r>
      <w:r>
        <w:rPr>
          <w:rFonts w:hint="eastAsia"/>
          <w:bCs/>
          <w:sz w:val="21"/>
          <w:szCs w:val="21"/>
        </w:rPr>
        <w:t>、企业资格证明文件</w:t>
      </w:r>
    </w:p>
    <w:p>
      <w:pPr>
        <w:tabs>
          <w:tab w:val="left" w:pos="425"/>
          <w:tab w:val="left" w:pos="1620"/>
        </w:tabs>
        <w:spacing w:line="360" w:lineRule="auto"/>
        <w:rPr>
          <w:bCs/>
          <w:sz w:val="21"/>
          <w:szCs w:val="21"/>
        </w:rPr>
      </w:pPr>
      <w:r>
        <w:rPr>
          <w:rFonts w:hint="eastAsia"/>
          <w:bCs/>
          <w:sz w:val="21"/>
          <w:szCs w:val="21"/>
          <w:lang w:val="en-US" w:eastAsia="zh-CN"/>
        </w:rPr>
        <w:t>3</w:t>
      </w:r>
      <w:r>
        <w:rPr>
          <w:rFonts w:hint="eastAsia"/>
          <w:bCs/>
          <w:sz w:val="21"/>
          <w:szCs w:val="21"/>
        </w:rPr>
        <w:t>、投标人工程业绩</w:t>
      </w:r>
    </w:p>
    <w:p>
      <w:pPr>
        <w:tabs>
          <w:tab w:val="left" w:pos="425"/>
          <w:tab w:val="left" w:pos="1620"/>
        </w:tabs>
        <w:spacing w:line="360" w:lineRule="auto"/>
        <w:rPr>
          <w:rFonts w:hint="eastAsia"/>
          <w:bCs/>
          <w:sz w:val="21"/>
          <w:szCs w:val="21"/>
        </w:rPr>
      </w:pPr>
      <w:r>
        <w:rPr>
          <w:rFonts w:hint="eastAsia"/>
          <w:bCs/>
          <w:sz w:val="21"/>
          <w:szCs w:val="21"/>
          <w:lang w:val="en-US" w:eastAsia="zh-CN"/>
        </w:rPr>
        <w:t>4</w:t>
      </w:r>
      <w:r>
        <w:rPr>
          <w:rFonts w:hint="eastAsia"/>
          <w:bCs/>
          <w:sz w:val="21"/>
          <w:szCs w:val="21"/>
        </w:rPr>
        <w:t>、投标人提供的其它内容</w:t>
      </w:r>
    </w:p>
    <w:p>
      <w:pPr>
        <w:tabs>
          <w:tab w:val="left" w:pos="425"/>
          <w:tab w:val="left" w:pos="1620"/>
        </w:tabs>
        <w:spacing w:line="360" w:lineRule="auto"/>
        <w:rPr>
          <w:rFonts w:hint="default"/>
          <w:sz w:val="21"/>
          <w:szCs w:val="21"/>
          <w:lang w:val="en-US" w:eastAsia="zh-CN"/>
        </w:rPr>
      </w:pPr>
      <w:r>
        <w:rPr>
          <w:rFonts w:hint="eastAsia"/>
          <w:sz w:val="21"/>
          <w:szCs w:val="21"/>
        </w:rPr>
        <w:t xml:space="preserve">             </w:t>
      </w:r>
      <w:r>
        <w:rPr>
          <w:rFonts w:hint="eastAsia"/>
          <w:sz w:val="21"/>
          <w:szCs w:val="21"/>
          <w:lang w:val="en-US" w:eastAsia="zh-CN"/>
        </w:rPr>
        <w:t xml:space="preserve">                                           书香酒店投资管理集团有限公司</w:t>
      </w:r>
    </w:p>
    <w:p>
      <w:pPr>
        <w:spacing w:line="360" w:lineRule="auto"/>
        <w:ind w:firstLine="6300" w:firstLineChars="3000"/>
        <w:rPr>
          <w:rFonts w:hint="eastAsia"/>
          <w:sz w:val="21"/>
          <w:szCs w:val="21"/>
        </w:rPr>
      </w:pPr>
      <w:r>
        <w:rPr>
          <w:rFonts w:hint="eastAsia"/>
          <w:sz w:val="21"/>
          <w:szCs w:val="21"/>
          <w:lang w:eastAsia="zh-CN"/>
        </w:rPr>
        <w:t>202</w:t>
      </w:r>
      <w:r>
        <w:rPr>
          <w:rFonts w:hint="eastAsia"/>
          <w:sz w:val="21"/>
          <w:szCs w:val="21"/>
          <w:lang w:val="en-US" w:eastAsia="zh-CN"/>
        </w:rPr>
        <w:t>3</w:t>
      </w:r>
      <w:r>
        <w:rPr>
          <w:rFonts w:hint="eastAsia"/>
          <w:sz w:val="21"/>
          <w:szCs w:val="21"/>
        </w:rPr>
        <w:t>年</w:t>
      </w:r>
      <w:r>
        <w:rPr>
          <w:rFonts w:hint="eastAsia"/>
          <w:sz w:val="21"/>
          <w:szCs w:val="21"/>
          <w:lang w:val="en-US" w:eastAsia="zh-CN"/>
        </w:rPr>
        <w:t>8</w:t>
      </w:r>
      <w:r>
        <w:rPr>
          <w:rFonts w:hint="eastAsia"/>
          <w:sz w:val="21"/>
          <w:szCs w:val="21"/>
        </w:rPr>
        <w:t>月</w:t>
      </w:r>
      <w:r>
        <w:rPr>
          <w:rFonts w:hint="eastAsia"/>
          <w:sz w:val="21"/>
          <w:szCs w:val="21"/>
          <w:lang w:val="en-US" w:eastAsia="zh-CN"/>
        </w:rPr>
        <w:t>25</w:t>
      </w:r>
      <w:r>
        <w:rPr>
          <w:rFonts w:hint="eastAsia"/>
          <w:sz w:val="21"/>
          <w:szCs w:val="21"/>
        </w:rPr>
        <w:t>日</w:t>
      </w:r>
    </w:p>
    <w:p>
      <w:pPr>
        <w:spacing w:line="360" w:lineRule="auto"/>
        <w:ind w:firstLine="102" w:firstLineChars="49"/>
        <w:jc w:val="left"/>
        <w:rPr>
          <w:rFonts w:hint="eastAsia"/>
          <w:sz w:val="21"/>
          <w:szCs w:val="21"/>
          <w:lang w:eastAsia="zh-CN"/>
        </w:rPr>
      </w:pPr>
      <w:r>
        <w:rPr>
          <w:rFonts w:hint="eastAsia"/>
          <w:sz w:val="21"/>
          <w:szCs w:val="21"/>
          <w:lang w:eastAsia="zh-CN"/>
        </w:rPr>
        <w:t>附件</w:t>
      </w:r>
      <w:r>
        <w:rPr>
          <w:rFonts w:hint="eastAsia"/>
          <w:sz w:val="21"/>
          <w:szCs w:val="21"/>
          <w:lang w:val="en-US" w:eastAsia="zh-CN"/>
        </w:rPr>
        <w:t>一</w:t>
      </w:r>
      <w:r>
        <w:rPr>
          <w:rFonts w:hint="eastAsia"/>
          <w:sz w:val="21"/>
          <w:szCs w:val="21"/>
          <w:lang w:eastAsia="zh-CN"/>
        </w:rPr>
        <w:t>：家具清单（含报价表格式）</w:t>
      </w:r>
    </w:p>
    <w:p>
      <w:pPr>
        <w:spacing w:line="360" w:lineRule="auto"/>
        <w:ind w:firstLine="102" w:firstLineChars="49"/>
        <w:jc w:val="left"/>
        <w:rPr>
          <w:rFonts w:hint="default"/>
          <w:sz w:val="21"/>
          <w:szCs w:val="21"/>
          <w:lang w:val="en-US" w:eastAsia="zh-CN"/>
        </w:rPr>
      </w:pPr>
      <w:r>
        <w:rPr>
          <w:rFonts w:hint="eastAsia"/>
          <w:sz w:val="21"/>
          <w:szCs w:val="21"/>
          <w:lang w:val="en-US" w:eastAsia="zh-CN"/>
        </w:rPr>
        <w:t>附件二：月亮湾书香心泊平面图（CAD版）</w:t>
      </w:r>
    </w:p>
    <w:sectPr>
      <w:footerReference r:id="rId3"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v:path/>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82129DE"/>
    <w:multiLevelType w:val="singleLevel"/>
    <w:tmpl w:val="582129DE"/>
    <w:lvl w:ilvl="0" w:tentative="0">
      <w:start w:val="2"/>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5A629827"/>
    <w:multiLevelType w:val="singleLevel"/>
    <w:tmpl w:val="5A629827"/>
    <w:lvl w:ilvl="0" w:tentative="0">
      <w:start w:val="1"/>
      <w:numFmt w:val="decimal"/>
      <w:suff w:val="nothing"/>
      <w:lvlText w:val="%1、"/>
      <w:lvlJc w:val="left"/>
    </w:lvl>
  </w:abstractNum>
  <w:abstractNum w:abstractNumId="6">
    <w:nsid w:val="5CDB8825"/>
    <w:multiLevelType w:val="singleLevel"/>
    <w:tmpl w:val="5CDB8825"/>
    <w:lvl w:ilvl="0" w:tentative="0">
      <w:start w:val="1"/>
      <w:numFmt w:val="chineseCounting"/>
      <w:suff w:val="nothing"/>
      <w:lvlText w:val="%1、"/>
      <w:lvlJc w:val="left"/>
    </w:lvl>
  </w:abstractNum>
  <w:abstractNum w:abstractNumId="7">
    <w:nsid w:val="5CDBBB28"/>
    <w:multiLevelType w:val="singleLevel"/>
    <w:tmpl w:val="5CDBBB28"/>
    <w:lvl w:ilvl="0" w:tentative="0">
      <w:start w:val="11"/>
      <w:numFmt w:val="chineseCounting"/>
      <w:suff w:val="nothing"/>
      <w:lvlText w:val="%1、"/>
      <w:lvlJc w:val="left"/>
    </w:lvl>
  </w:abstractNum>
  <w:num w:numId="1">
    <w:abstractNumId w:val="5"/>
  </w:num>
  <w:num w:numId="2">
    <w:abstractNumId w:val="3"/>
  </w:num>
  <w:num w:numId="3">
    <w:abstractNumId w:val="4"/>
  </w:num>
  <w:num w:numId="4">
    <w:abstractNumId w:val="0"/>
  </w:num>
  <w:num w:numId="5">
    <w:abstractNumId w:val="6"/>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856062D"/>
    <w:rsid w:val="087C7F3D"/>
    <w:rsid w:val="08C26B32"/>
    <w:rsid w:val="08C5051D"/>
    <w:rsid w:val="090D202D"/>
    <w:rsid w:val="091D3F5E"/>
    <w:rsid w:val="0936301C"/>
    <w:rsid w:val="098A68D1"/>
    <w:rsid w:val="0A3D5F49"/>
    <w:rsid w:val="0A9F57C8"/>
    <w:rsid w:val="0BB8680F"/>
    <w:rsid w:val="0BDA2F52"/>
    <w:rsid w:val="0C145350"/>
    <w:rsid w:val="0C572932"/>
    <w:rsid w:val="0C7409C2"/>
    <w:rsid w:val="0CCC038B"/>
    <w:rsid w:val="0D0A3188"/>
    <w:rsid w:val="0DAC1701"/>
    <w:rsid w:val="0E5D435F"/>
    <w:rsid w:val="0E620C08"/>
    <w:rsid w:val="0E7A670E"/>
    <w:rsid w:val="0EA07550"/>
    <w:rsid w:val="0FA9390D"/>
    <w:rsid w:val="0FEC1EDE"/>
    <w:rsid w:val="10122C05"/>
    <w:rsid w:val="109B2B22"/>
    <w:rsid w:val="11546017"/>
    <w:rsid w:val="11826765"/>
    <w:rsid w:val="118358BE"/>
    <w:rsid w:val="11FE3433"/>
    <w:rsid w:val="12290E21"/>
    <w:rsid w:val="12BD22AD"/>
    <w:rsid w:val="12CD5060"/>
    <w:rsid w:val="133D078F"/>
    <w:rsid w:val="13B30401"/>
    <w:rsid w:val="14614CD0"/>
    <w:rsid w:val="14BC3DB2"/>
    <w:rsid w:val="152250F8"/>
    <w:rsid w:val="16452973"/>
    <w:rsid w:val="165D574B"/>
    <w:rsid w:val="16755A32"/>
    <w:rsid w:val="169E4233"/>
    <w:rsid w:val="16BB1D3B"/>
    <w:rsid w:val="17245308"/>
    <w:rsid w:val="173C598B"/>
    <w:rsid w:val="174625CD"/>
    <w:rsid w:val="17EB176B"/>
    <w:rsid w:val="185B7342"/>
    <w:rsid w:val="196F12E4"/>
    <w:rsid w:val="1A267315"/>
    <w:rsid w:val="1AF72300"/>
    <w:rsid w:val="1AFC0475"/>
    <w:rsid w:val="1BC570E4"/>
    <w:rsid w:val="1BC815A1"/>
    <w:rsid w:val="1D7A2005"/>
    <w:rsid w:val="1D9305D0"/>
    <w:rsid w:val="1DB82537"/>
    <w:rsid w:val="1E1553C3"/>
    <w:rsid w:val="1F3E4DB4"/>
    <w:rsid w:val="1F6024E0"/>
    <w:rsid w:val="1FC9129E"/>
    <w:rsid w:val="207E7F83"/>
    <w:rsid w:val="20C10BA7"/>
    <w:rsid w:val="20E46263"/>
    <w:rsid w:val="21387415"/>
    <w:rsid w:val="21581818"/>
    <w:rsid w:val="21DF26E5"/>
    <w:rsid w:val="22206576"/>
    <w:rsid w:val="23034254"/>
    <w:rsid w:val="24FA5254"/>
    <w:rsid w:val="25A36702"/>
    <w:rsid w:val="25E34D3F"/>
    <w:rsid w:val="268863F7"/>
    <w:rsid w:val="26D27AE7"/>
    <w:rsid w:val="27AA25C2"/>
    <w:rsid w:val="27B81661"/>
    <w:rsid w:val="27D328D5"/>
    <w:rsid w:val="27DE63C3"/>
    <w:rsid w:val="281B66B2"/>
    <w:rsid w:val="28367BE4"/>
    <w:rsid w:val="287521A5"/>
    <w:rsid w:val="28F01EE4"/>
    <w:rsid w:val="2946591C"/>
    <w:rsid w:val="299842A0"/>
    <w:rsid w:val="2A2969F4"/>
    <w:rsid w:val="2A8B74BD"/>
    <w:rsid w:val="2AAB3D7F"/>
    <w:rsid w:val="2B683AE0"/>
    <w:rsid w:val="2CA4188C"/>
    <w:rsid w:val="2D685930"/>
    <w:rsid w:val="2E367DBC"/>
    <w:rsid w:val="2E6A35C0"/>
    <w:rsid w:val="2F8E0489"/>
    <w:rsid w:val="304A67CD"/>
    <w:rsid w:val="307D40BC"/>
    <w:rsid w:val="30B26F2F"/>
    <w:rsid w:val="30E80316"/>
    <w:rsid w:val="31950BC5"/>
    <w:rsid w:val="31982F2F"/>
    <w:rsid w:val="31D25200"/>
    <w:rsid w:val="31E03AF7"/>
    <w:rsid w:val="32690447"/>
    <w:rsid w:val="32701839"/>
    <w:rsid w:val="32D55DF6"/>
    <w:rsid w:val="33346E80"/>
    <w:rsid w:val="337949DB"/>
    <w:rsid w:val="3431062D"/>
    <w:rsid w:val="34FC7AF5"/>
    <w:rsid w:val="3512618A"/>
    <w:rsid w:val="35263BAB"/>
    <w:rsid w:val="35E44200"/>
    <w:rsid w:val="35EC631A"/>
    <w:rsid w:val="36596A9D"/>
    <w:rsid w:val="365D72CC"/>
    <w:rsid w:val="36E922F7"/>
    <w:rsid w:val="37A2104F"/>
    <w:rsid w:val="37E93F0E"/>
    <w:rsid w:val="38386F06"/>
    <w:rsid w:val="392748DD"/>
    <w:rsid w:val="39936126"/>
    <w:rsid w:val="3AA101B9"/>
    <w:rsid w:val="3AD2206D"/>
    <w:rsid w:val="3B3E122B"/>
    <w:rsid w:val="3B8F3226"/>
    <w:rsid w:val="3D6804D5"/>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F21023"/>
    <w:rsid w:val="4480471D"/>
    <w:rsid w:val="44D91631"/>
    <w:rsid w:val="44DC0B13"/>
    <w:rsid w:val="451B4A7E"/>
    <w:rsid w:val="45284804"/>
    <w:rsid w:val="454034DF"/>
    <w:rsid w:val="4549036C"/>
    <w:rsid w:val="456C74AC"/>
    <w:rsid w:val="46337FCA"/>
    <w:rsid w:val="46A03FCA"/>
    <w:rsid w:val="47046133"/>
    <w:rsid w:val="477716A7"/>
    <w:rsid w:val="47BB3C97"/>
    <w:rsid w:val="482E7B0D"/>
    <w:rsid w:val="48A70FC2"/>
    <w:rsid w:val="48DF0EC9"/>
    <w:rsid w:val="48FC5BBC"/>
    <w:rsid w:val="495A7675"/>
    <w:rsid w:val="4A460642"/>
    <w:rsid w:val="4A596D8F"/>
    <w:rsid w:val="4B1A35A1"/>
    <w:rsid w:val="4B47565A"/>
    <w:rsid w:val="4B662065"/>
    <w:rsid w:val="4BDF578F"/>
    <w:rsid w:val="4C4D7E66"/>
    <w:rsid w:val="4D1241CB"/>
    <w:rsid w:val="4E224333"/>
    <w:rsid w:val="4F307CD3"/>
    <w:rsid w:val="4FFF6617"/>
    <w:rsid w:val="50502A0C"/>
    <w:rsid w:val="509001A7"/>
    <w:rsid w:val="510D4F58"/>
    <w:rsid w:val="51230353"/>
    <w:rsid w:val="518C2C03"/>
    <w:rsid w:val="51B65E82"/>
    <w:rsid w:val="51CD63DF"/>
    <w:rsid w:val="5241463A"/>
    <w:rsid w:val="5251274D"/>
    <w:rsid w:val="52537DE4"/>
    <w:rsid w:val="52EC2357"/>
    <w:rsid w:val="53C0591D"/>
    <w:rsid w:val="54847773"/>
    <w:rsid w:val="549E63AF"/>
    <w:rsid w:val="54A9352F"/>
    <w:rsid w:val="54CC5EBB"/>
    <w:rsid w:val="54F06F11"/>
    <w:rsid w:val="551A1740"/>
    <w:rsid w:val="558619EB"/>
    <w:rsid w:val="55E13124"/>
    <w:rsid w:val="55E27B1D"/>
    <w:rsid w:val="56433D13"/>
    <w:rsid w:val="564C1BBD"/>
    <w:rsid w:val="56F90972"/>
    <w:rsid w:val="57B67197"/>
    <w:rsid w:val="57BB2B41"/>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9C54ABE"/>
    <w:rsid w:val="6A9044FE"/>
    <w:rsid w:val="6B0472E6"/>
    <w:rsid w:val="6B4B2548"/>
    <w:rsid w:val="6B954CBF"/>
    <w:rsid w:val="6D073A80"/>
    <w:rsid w:val="6D087C99"/>
    <w:rsid w:val="6D22664C"/>
    <w:rsid w:val="6D7A420E"/>
    <w:rsid w:val="6D962563"/>
    <w:rsid w:val="6E044008"/>
    <w:rsid w:val="6EA76794"/>
    <w:rsid w:val="702E2E81"/>
    <w:rsid w:val="70482EFC"/>
    <w:rsid w:val="717D4FF7"/>
    <w:rsid w:val="71E26ED6"/>
    <w:rsid w:val="71F326B8"/>
    <w:rsid w:val="72844BC1"/>
    <w:rsid w:val="72D56CD6"/>
    <w:rsid w:val="72E908F4"/>
    <w:rsid w:val="72F33FA9"/>
    <w:rsid w:val="7321788E"/>
    <w:rsid w:val="74C50C2F"/>
    <w:rsid w:val="74F61B5F"/>
    <w:rsid w:val="75265064"/>
    <w:rsid w:val="75A36DA0"/>
    <w:rsid w:val="764A4858"/>
    <w:rsid w:val="768B77ED"/>
    <w:rsid w:val="76D05753"/>
    <w:rsid w:val="76D2425D"/>
    <w:rsid w:val="7714539C"/>
    <w:rsid w:val="776B5EE9"/>
    <w:rsid w:val="783726AC"/>
    <w:rsid w:val="78B3536E"/>
    <w:rsid w:val="79834C3F"/>
    <w:rsid w:val="798427AC"/>
    <w:rsid w:val="7A1303D5"/>
    <w:rsid w:val="7A644347"/>
    <w:rsid w:val="7A9B3CEA"/>
    <w:rsid w:val="7AE42E54"/>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16</Pages>
  <Words>7187</Words>
  <Characters>7404</Characters>
  <Lines>104</Lines>
  <Paragraphs>29</Paragraphs>
  <TotalTime>11</TotalTime>
  <ScaleCrop>false</ScaleCrop>
  <LinksUpToDate>false</LinksUpToDate>
  <CharactersWithSpaces>8275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2016-09-22T01:47:00Z</cp:lastPrinted>
  <dcterms:modified xsi:type="dcterms:W3CDTF">2023-08-25T08:01:30Z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21528AD78A6245E6A18FA3BAF73F9B05</vt:lpwstr>
  </property>
</Properties>
</file>