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 w:hAnsi="仿宋" w:eastAsia="仿宋" w:cs="仿宋"/>
          <w:b/>
          <w:color w:val="000000"/>
          <w:sz w:val="72"/>
          <w:szCs w:val="72"/>
          <w:u w:val="single"/>
        </w:rPr>
      </w:pPr>
    </w:p>
    <w:p>
      <w:pPr>
        <w:jc w:val="center"/>
        <w:rPr>
          <w:rFonts w:hint="eastAsia" w:ascii="仿宋" w:hAnsi="仿宋" w:eastAsia="仿宋" w:cs="仿宋"/>
          <w:b/>
          <w:color w:val="000000"/>
          <w:sz w:val="72"/>
          <w:szCs w:val="72"/>
          <w:u w:val="none"/>
        </w:rPr>
      </w:pPr>
      <w:r>
        <w:rPr>
          <w:rFonts w:hint="eastAsia" w:ascii="仿宋" w:hAnsi="仿宋" w:eastAsia="仿宋" w:cs="仿宋"/>
          <w:b/>
          <w:color w:val="000000"/>
          <w:sz w:val="72"/>
          <w:szCs w:val="72"/>
          <w:u w:val="none"/>
        </w:rPr>
        <w:t>书 香 酒 店 集 团</w:t>
      </w: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84"/>
          <w:szCs w:val="84"/>
        </w:rPr>
      </w:pPr>
      <w:r>
        <w:rPr>
          <w:rFonts w:hint="eastAsia" w:ascii="仿宋" w:hAnsi="仿宋" w:eastAsia="仿宋" w:cs="仿宋"/>
          <w:b/>
          <w:color w:val="000000"/>
          <w:sz w:val="96"/>
          <w:szCs w:val="84"/>
        </w:rPr>
        <w:t>招  标  文  件</w:t>
      </w:r>
    </w:p>
    <w:p>
      <w:pPr>
        <w:overflowPunct w:val="0"/>
        <w:rPr>
          <w:rFonts w:hint="eastAsia" w:ascii="仿宋" w:hAnsi="仿宋" w:eastAsia="仿宋" w:cs="仿宋"/>
          <w:color w:val="000000"/>
          <w:sz w:val="28"/>
          <w:szCs w:val="28"/>
        </w:rPr>
      </w:pPr>
    </w:p>
    <w:p>
      <w:pPr>
        <w:overflowPunct w:val="0"/>
        <w:jc w:val="center"/>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rPr>
        <w:t>招标编号：</w:t>
      </w:r>
      <w:r>
        <w:rPr>
          <w:rFonts w:hint="eastAsia" w:asciiTheme="minorEastAsia" w:hAnsiTheme="minorEastAsia" w:eastAsiaTheme="minorEastAsia"/>
          <w:color w:val="000000"/>
          <w:sz w:val="28"/>
          <w:szCs w:val="28"/>
          <w:highlight w:val="none"/>
        </w:rPr>
        <w:t>SXCG201903-C-093</w:t>
      </w:r>
    </w:p>
    <w:p>
      <w:pPr>
        <w:overflowPunct w:val="0"/>
        <w:jc w:val="center"/>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rPr>
        <w:t>项目名称：胥城食品公司猪肉采购项目</w:t>
      </w:r>
    </w:p>
    <w:p>
      <w:pPr>
        <w:overflowPunct w:val="0"/>
        <w:jc w:val="center"/>
        <w:rPr>
          <w:rFonts w:hint="eastAsia" w:ascii="仿宋" w:hAnsi="仿宋" w:eastAsia="仿宋" w:cs="仿宋"/>
          <w:b/>
          <w:bCs/>
          <w:color w:val="000000"/>
          <w:sz w:val="28"/>
          <w:szCs w:val="28"/>
          <w:lang w:val="en-US" w:eastAsia="zh-CN"/>
        </w:rPr>
      </w:pPr>
      <w:r>
        <w:rPr>
          <w:rFonts w:hint="eastAsia" w:ascii="仿宋" w:hAnsi="仿宋" w:eastAsia="仿宋" w:cs="仿宋"/>
          <w:color w:val="000000"/>
          <w:sz w:val="28"/>
          <w:szCs w:val="28"/>
          <w:lang w:eastAsia="zh-CN"/>
        </w:rPr>
        <w:t>使用</w:t>
      </w:r>
      <w:r>
        <w:rPr>
          <w:rFonts w:hint="eastAsia" w:ascii="仿宋" w:hAnsi="仿宋" w:eastAsia="仿宋" w:cs="仿宋"/>
          <w:color w:val="000000"/>
          <w:sz w:val="28"/>
          <w:szCs w:val="28"/>
        </w:rPr>
        <w:t>单位：苏州胥城食品有限公司</w:t>
      </w:r>
    </w:p>
    <w:p>
      <w:pPr>
        <w:overflowPunct w:val="0"/>
        <w:jc w:val="center"/>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w:t>
      </w: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jc w:val="right"/>
        <w:rPr>
          <w:rFonts w:hint="eastAsia" w:ascii="仿宋" w:hAnsi="仿宋" w:eastAsia="仿宋" w:cs="仿宋"/>
          <w:color w:val="000000"/>
          <w:sz w:val="28"/>
          <w:szCs w:val="28"/>
        </w:rPr>
      </w:pPr>
      <w:r>
        <w:rPr>
          <w:rFonts w:hint="eastAsia" w:ascii="仿宋" w:hAnsi="仿宋" w:eastAsia="仿宋" w:cs="仿宋"/>
          <w:color w:val="000000"/>
          <w:sz w:val="28"/>
          <w:szCs w:val="28"/>
        </w:rPr>
        <w:t>日期：</w:t>
      </w:r>
      <w:r>
        <w:rPr>
          <w:rFonts w:hint="eastAsia" w:ascii="仿宋" w:hAnsi="仿宋" w:eastAsia="仿宋" w:cs="仿宋"/>
          <w:color w:val="000000"/>
          <w:sz w:val="28"/>
          <w:szCs w:val="28"/>
          <w:lang w:val="en-US" w:eastAsia="zh-CN"/>
        </w:rPr>
        <w:t>2019</w:t>
      </w:r>
      <w:r>
        <w:rPr>
          <w:rFonts w:hint="eastAsia" w:ascii="仿宋" w:hAnsi="仿宋" w:eastAsia="仿宋" w:cs="仿宋"/>
          <w:color w:val="000000"/>
          <w:sz w:val="28"/>
          <w:szCs w:val="28"/>
        </w:rPr>
        <w:t>年</w:t>
      </w:r>
      <w:r>
        <w:rPr>
          <w:rFonts w:hint="eastAsia" w:ascii="仿宋" w:hAnsi="仿宋" w:eastAsia="仿宋" w:cs="仿宋"/>
          <w:color w:val="000000"/>
          <w:sz w:val="28"/>
          <w:szCs w:val="28"/>
          <w:lang w:val="en-US" w:eastAsia="zh-CN"/>
        </w:rPr>
        <w:t>05</w:t>
      </w:r>
      <w:r>
        <w:rPr>
          <w:rFonts w:hint="eastAsia" w:ascii="仿宋" w:hAnsi="仿宋" w:eastAsia="仿宋" w:cs="仿宋"/>
          <w:color w:val="000000"/>
          <w:sz w:val="28"/>
          <w:szCs w:val="28"/>
        </w:rPr>
        <w:t xml:space="preserve">月 </w:t>
      </w:r>
      <w:r>
        <w:rPr>
          <w:rFonts w:hint="eastAsia" w:ascii="仿宋" w:hAnsi="仿宋" w:eastAsia="仿宋" w:cs="仿宋"/>
          <w:color w:val="000000"/>
          <w:sz w:val="28"/>
          <w:szCs w:val="28"/>
          <w:lang w:val="en-US" w:eastAsia="zh-CN"/>
        </w:rPr>
        <w:t>07</w:t>
      </w:r>
      <w:r>
        <w:rPr>
          <w:rFonts w:hint="eastAsia" w:ascii="仿宋" w:hAnsi="仿宋" w:eastAsia="仿宋" w:cs="仿宋"/>
          <w:color w:val="000000"/>
          <w:sz w:val="28"/>
          <w:szCs w:val="28"/>
        </w:rPr>
        <w:t>日</w:t>
      </w:r>
    </w:p>
    <w:p>
      <w:pPr>
        <w:overflowPunct w:val="0"/>
        <w:rPr>
          <w:rFonts w:hint="eastAsia" w:ascii="仿宋" w:hAnsi="仿宋" w:eastAsia="仿宋" w:cs="仿宋"/>
          <w:color w:val="000000"/>
          <w:sz w:val="28"/>
          <w:szCs w:val="28"/>
        </w:rPr>
      </w:pPr>
    </w:p>
    <w:p>
      <w:pPr>
        <w:pStyle w:val="11"/>
        <w:jc w:val="center"/>
        <w:rPr>
          <w:rFonts w:hint="eastAsia" w:ascii="仿宋" w:hAnsi="仿宋" w:eastAsia="仿宋" w:cs="仿宋"/>
        </w:rPr>
      </w:pPr>
      <w:r>
        <w:rPr>
          <w:rFonts w:hint="eastAsia" w:ascii="仿宋" w:hAnsi="仿宋" w:eastAsia="仿宋" w:cs="仿宋"/>
          <w:sz w:val="52"/>
          <w:szCs w:val="52"/>
          <w:lang w:val="zh-CN"/>
        </w:rPr>
        <w:t>目</w:t>
      </w:r>
      <w:r>
        <w:rPr>
          <w:rFonts w:hint="eastAsia" w:ascii="仿宋" w:hAnsi="仿宋" w:eastAsia="仿宋" w:cs="仿宋"/>
          <w:sz w:val="52"/>
          <w:szCs w:val="52"/>
          <w:lang w:val="en-US" w:eastAsia="zh-CN"/>
        </w:rPr>
        <w:t xml:space="preserve">  </w:t>
      </w:r>
      <w:r>
        <w:rPr>
          <w:rFonts w:hint="eastAsia" w:ascii="仿宋" w:hAnsi="仿宋" w:eastAsia="仿宋" w:cs="仿宋"/>
          <w:sz w:val="52"/>
          <w:szCs w:val="52"/>
          <w:lang w:val="zh-CN"/>
        </w:rPr>
        <w:t>录</w:t>
      </w:r>
    </w:p>
    <w:p>
      <w:pPr>
        <w:pStyle w:val="5"/>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TOC \o "1-3" \h \z \u </w:instrText>
      </w:r>
      <w:r>
        <w:rPr>
          <w:rFonts w:hint="eastAsia" w:ascii="仿宋" w:hAnsi="仿宋" w:eastAsia="仿宋" w:cs="仿宋"/>
        </w:rPr>
        <w:fldChar w:fldCharType="separate"/>
      </w:r>
      <w:r>
        <w:rPr>
          <w:rFonts w:hint="eastAsia" w:ascii="仿宋" w:hAnsi="仿宋" w:eastAsia="仿宋" w:cs="仿宋"/>
        </w:rPr>
        <w:fldChar w:fldCharType="begin"/>
      </w:r>
      <w:r>
        <w:rPr>
          <w:rFonts w:hint="eastAsia" w:ascii="仿宋" w:hAnsi="仿宋" w:eastAsia="仿宋" w:cs="仿宋"/>
        </w:rPr>
        <w:instrText xml:space="preserve"> HYPERLINK \l _Toc23243 </w:instrText>
      </w:r>
      <w:r>
        <w:rPr>
          <w:rFonts w:hint="eastAsia" w:ascii="仿宋" w:hAnsi="仿宋" w:eastAsia="仿宋" w:cs="仿宋"/>
        </w:rPr>
        <w:fldChar w:fldCharType="separate"/>
      </w:r>
      <w:r>
        <w:rPr>
          <w:rFonts w:hint="eastAsia" w:ascii="仿宋" w:hAnsi="仿宋" w:eastAsia="仿宋" w:cs="仿宋"/>
        </w:rPr>
        <w:t>第一章、投标邀请函</w:t>
      </w:r>
      <w:r>
        <w:tab/>
      </w:r>
      <w:r>
        <w:fldChar w:fldCharType="begin"/>
      </w:r>
      <w:r>
        <w:instrText xml:space="preserve"> PAGEREF _Toc23243 </w:instrText>
      </w:r>
      <w:r>
        <w:fldChar w:fldCharType="separate"/>
      </w:r>
      <w:r>
        <w:t>3</w:t>
      </w:r>
      <w:r>
        <w:fldChar w:fldCharType="end"/>
      </w:r>
      <w:r>
        <w:rPr>
          <w:rFonts w:hint="eastAsia" w:ascii="仿宋" w:hAnsi="仿宋" w:eastAsia="仿宋" w:cs="仿宋"/>
        </w:rPr>
        <w:fldChar w:fldCharType="end"/>
      </w:r>
    </w:p>
    <w:p>
      <w:pPr>
        <w:pStyle w:val="5"/>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HYPERLINK \l _Toc12241 </w:instrText>
      </w:r>
      <w:r>
        <w:rPr>
          <w:rFonts w:hint="eastAsia" w:ascii="仿宋" w:hAnsi="仿宋" w:eastAsia="仿宋" w:cs="仿宋"/>
        </w:rPr>
        <w:fldChar w:fldCharType="separate"/>
      </w:r>
      <w:r>
        <w:rPr>
          <w:rFonts w:hint="eastAsia" w:ascii="仿宋" w:hAnsi="仿宋" w:eastAsia="仿宋" w:cs="仿宋"/>
        </w:rPr>
        <w:t>第二章 、投标须知及投标文件</w:t>
      </w:r>
      <w:r>
        <w:tab/>
      </w:r>
      <w:r>
        <w:fldChar w:fldCharType="begin"/>
      </w:r>
      <w:r>
        <w:instrText xml:space="preserve"> PAGEREF _Toc12241 </w:instrText>
      </w:r>
      <w:r>
        <w:fldChar w:fldCharType="separate"/>
      </w:r>
      <w:r>
        <w:t>4</w:t>
      </w:r>
      <w:r>
        <w:fldChar w:fldCharType="end"/>
      </w:r>
      <w:r>
        <w:rPr>
          <w:rFonts w:hint="eastAsia" w:ascii="仿宋" w:hAnsi="仿宋" w:eastAsia="仿宋" w:cs="仿宋"/>
        </w:rPr>
        <w:fldChar w:fldCharType="end"/>
      </w:r>
    </w:p>
    <w:p>
      <w:pPr>
        <w:pStyle w:val="5"/>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HYPERLINK \l _Toc13151 </w:instrText>
      </w:r>
      <w:r>
        <w:rPr>
          <w:rFonts w:hint="eastAsia" w:ascii="仿宋" w:hAnsi="仿宋" w:eastAsia="仿宋" w:cs="仿宋"/>
        </w:rPr>
        <w:fldChar w:fldCharType="separate"/>
      </w:r>
      <w:r>
        <w:rPr>
          <w:rFonts w:hint="eastAsia"/>
          <w:lang w:val="en-US" w:eastAsia="zh-CN"/>
        </w:rPr>
        <w:t xml:space="preserve">第三章 </w:t>
      </w:r>
      <w:r>
        <w:rPr>
          <w:rFonts w:hint="eastAsia" w:ascii="仿宋" w:hAnsi="仿宋" w:eastAsia="仿宋" w:cs="仿宋"/>
          <w:lang w:val="en-US" w:eastAsia="zh-CN"/>
        </w:rPr>
        <w:t>、项目要求</w:t>
      </w:r>
      <w:r>
        <w:tab/>
      </w:r>
      <w:r>
        <w:fldChar w:fldCharType="begin"/>
      </w:r>
      <w:r>
        <w:instrText xml:space="preserve"> PAGEREF _Toc13151 </w:instrText>
      </w:r>
      <w:r>
        <w:fldChar w:fldCharType="separate"/>
      </w:r>
      <w:r>
        <w:t>7</w:t>
      </w:r>
      <w:r>
        <w:fldChar w:fldCharType="end"/>
      </w:r>
      <w:r>
        <w:rPr>
          <w:rFonts w:hint="eastAsia" w:ascii="仿宋" w:hAnsi="仿宋" w:eastAsia="仿宋" w:cs="仿宋"/>
        </w:rPr>
        <w:fldChar w:fldCharType="end"/>
      </w:r>
    </w:p>
    <w:p>
      <w:pPr>
        <w:pStyle w:val="5"/>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HYPERLINK \l _Toc31113 </w:instrText>
      </w:r>
      <w:r>
        <w:rPr>
          <w:rFonts w:hint="eastAsia" w:ascii="仿宋" w:hAnsi="仿宋" w:eastAsia="仿宋" w:cs="仿宋"/>
        </w:rPr>
        <w:fldChar w:fldCharType="separate"/>
      </w:r>
      <w:r>
        <w:rPr>
          <w:rFonts w:hint="eastAsia" w:ascii="仿宋" w:hAnsi="仿宋" w:eastAsia="仿宋" w:cs="仿宋"/>
        </w:rPr>
        <w:t>第</w:t>
      </w:r>
      <w:r>
        <w:rPr>
          <w:rFonts w:hint="eastAsia" w:ascii="仿宋" w:hAnsi="仿宋" w:eastAsia="仿宋" w:cs="仿宋"/>
          <w:lang w:eastAsia="zh-CN"/>
        </w:rPr>
        <w:t>四</w:t>
      </w:r>
      <w:r>
        <w:rPr>
          <w:rFonts w:hint="eastAsia" w:ascii="仿宋" w:hAnsi="仿宋" w:eastAsia="仿宋" w:cs="仿宋"/>
        </w:rPr>
        <w:t>章、</w:t>
      </w:r>
      <w:r>
        <w:rPr>
          <w:rFonts w:hint="eastAsia" w:ascii="仿宋" w:hAnsi="仿宋" w:eastAsia="仿宋" w:cs="仿宋"/>
          <w:lang w:eastAsia="zh-CN"/>
        </w:rPr>
        <w:t>合同主要条款</w:t>
      </w:r>
      <w:r>
        <w:tab/>
      </w:r>
      <w:r>
        <w:fldChar w:fldCharType="begin"/>
      </w:r>
      <w:r>
        <w:instrText xml:space="preserve"> PAGEREF _Toc31113 </w:instrText>
      </w:r>
      <w:r>
        <w:fldChar w:fldCharType="separate"/>
      </w:r>
      <w:r>
        <w:t>8</w:t>
      </w:r>
      <w:r>
        <w:fldChar w:fldCharType="end"/>
      </w:r>
      <w:r>
        <w:rPr>
          <w:rFonts w:hint="eastAsia" w:ascii="仿宋" w:hAnsi="仿宋" w:eastAsia="仿宋" w:cs="仿宋"/>
        </w:rPr>
        <w:fldChar w:fldCharType="end"/>
      </w:r>
    </w:p>
    <w:p>
      <w:pPr>
        <w:pStyle w:val="5"/>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HYPERLINK \l _Toc27261 </w:instrText>
      </w:r>
      <w:r>
        <w:rPr>
          <w:rFonts w:hint="eastAsia" w:ascii="仿宋" w:hAnsi="仿宋" w:eastAsia="仿宋" w:cs="仿宋"/>
        </w:rPr>
        <w:fldChar w:fldCharType="separate"/>
      </w:r>
      <w:r>
        <w:rPr>
          <w:rFonts w:hint="eastAsia" w:ascii="仿宋" w:hAnsi="仿宋" w:eastAsia="仿宋" w:cs="仿宋"/>
        </w:rPr>
        <w:t>第</w:t>
      </w:r>
      <w:r>
        <w:rPr>
          <w:rFonts w:hint="eastAsia" w:ascii="仿宋" w:hAnsi="仿宋" w:eastAsia="仿宋" w:cs="仿宋"/>
          <w:lang w:eastAsia="zh-CN"/>
        </w:rPr>
        <w:t>五</w:t>
      </w:r>
      <w:r>
        <w:rPr>
          <w:rFonts w:hint="eastAsia" w:ascii="仿宋" w:hAnsi="仿宋" w:eastAsia="仿宋" w:cs="仿宋"/>
        </w:rPr>
        <w:t>章、投标文件封面格式</w:t>
      </w:r>
      <w:r>
        <w:tab/>
      </w:r>
      <w:r>
        <w:fldChar w:fldCharType="begin"/>
      </w:r>
      <w:r>
        <w:instrText xml:space="preserve"> PAGEREF _Toc27261 </w:instrText>
      </w:r>
      <w:r>
        <w:fldChar w:fldCharType="separate"/>
      </w:r>
      <w:r>
        <w:t>11</w:t>
      </w:r>
      <w:r>
        <w:fldChar w:fldCharType="end"/>
      </w:r>
      <w:r>
        <w:rPr>
          <w:rFonts w:hint="eastAsia" w:ascii="仿宋" w:hAnsi="仿宋" w:eastAsia="仿宋" w:cs="仿宋"/>
        </w:rPr>
        <w:fldChar w:fldCharType="end"/>
      </w:r>
    </w:p>
    <w:p>
      <w:pPr>
        <w:pStyle w:val="5"/>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HYPERLINK \l _Toc27514 </w:instrText>
      </w:r>
      <w:r>
        <w:rPr>
          <w:rFonts w:hint="eastAsia" w:ascii="仿宋" w:hAnsi="仿宋" w:eastAsia="仿宋" w:cs="仿宋"/>
        </w:rPr>
        <w:fldChar w:fldCharType="separate"/>
      </w:r>
      <w:r>
        <w:rPr>
          <w:rFonts w:hint="eastAsia" w:ascii="仿宋" w:hAnsi="仿宋" w:eastAsia="仿宋" w:cs="仿宋"/>
          <w:lang w:eastAsia="zh-CN"/>
        </w:rPr>
        <w:t>第六章、附件</w:t>
      </w:r>
      <w:r>
        <w:tab/>
      </w:r>
      <w:r>
        <w:fldChar w:fldCharType="begin"/>
      </w:r>
      <w:r>
        <w:instrText xml:space="preserve"> PAGEREF _Toc27514 </w:instrText>
      </w:r>
      <w:r>
        <w:fldChar w:fldCharType="separate"/>
      </w:r>
      <w:r>
        <w:t>14</w:t>
      </w:r>
      <w:r>
        <w:fldChar w:fldCharType="end"/>
      </w:r>
      <w:r>
        <w:rPr>
          <w:rFonts w:hint="eastAsia" w:ascii="仿宋" w:hAnsi="仿宋" w:eastAsia="仿宋" w:cs="仿宋"/>
        </w:rPr>
        <w:fldChar w:fldCharType="end"/>
      </w:r>
    </w:p>
    <w:p>
      <w:pPr>
        <w:pStyle w:val="5"/>
        <w:tabs>
          <w:tab w:val="right" w:leader="dot" w:pos="9072"/>
          <w:tab w:val="clear" w:pos="9062"/>
        </w:tabs>
      </w:pPr>
    </w:p>
    <w:p>
      <w:pPr>
        <w:rPr>
          <w:rFonts w:hint="eastAsia" w:ascii="仿宋" w:hAnsi="仿宋" w:eastAsia="仿宋" w:cs="仿宋"/>
        </w:rPr>
      </w:pPr>
      <w:r>
        <w:rPr>
          <w:rFonts w:hint="eastAsia" w:ascii="仿宋" w:hAnsi="仿宋" w:eastAsia="仿宋" w:cs="仿宋"/>
        </w:rPr>
        <w:fldChar w:fldCharType="end"/>
      </w:r>
    </w:p>
    <w:p>
      <w:pPr>
        <w:spacing w:line="360" w:lineRule="auto"/>
        <w:rPr>
          <w:rFonts w:hint="eastAsia" w:ascii="仿宋" w:hAnsi="仿宋" w:eastAsia="仿宋" w:cs="仿宋"/>
          <w:b/>
          <w:bCs/>
          <w:sz w:val="24"/>
          <w:szCs w:val="24"/>
        </w:rPr>
      </w:pPr>
    </w:p>
    <w:p>
      <w:pPr>
        <w:spacing w:line="360" w:lineRule="auto"/>
        <w:rPr>
          <w:rFonts w:hint="eastAsia" w:ascii="仿宋" w:hAnsi="仿宋" w:eastAsia="仿宋" w:cs="仿宋"/>
          <w:b/>
          <w:bCs/>
          <w:szCs w:val="21"/>
        </w:rPr>
      </w:pPr>
    </w:p>
    <w:p>
      <w:pPr>
        <w:spacing w:line="360" w:lineRule="auto"/>
        <w:rPr>
          <w:rFonts w:hint="eastAsia" w:ascii="仿宋" w:hAnsi="仿宋" w:eastAsia="仿宋" w:cs="仿宋"/>
          <w:b/>
          <w:bCs/>
          <w:szCs w:val="21"/>
        </w:rPr>
      </w:pPr>
    </w:p>
    <w:p>
      <w:pPr>
        <w:spacing w:line="360" w:lineRule="auto"/>
        <w:rPr>
          <w:rFonts w:hint="eastAsia" w:ascii="仿宋" w:hAnsi="仿宋" w:eastAsia="仿宋" w:cs="仿宋"/>
          <w:b/>
          <w:bCs/>
          <w:szCs w:val="21"/>
        </w:rPr>
      </w:pPr>
    </w:p>
    <w:p>
      <w:pPr>
        <w:spacing w:line="360" w:lineRule="auto"/>
        <w:rPr>
          <w:rFonts w:hint="eastAsia" w:ascii="仿宋" w:hAnsi="仿宋" w:eastAsia="仿宋" w:cs="仿宋"/>
          <w:b/>
          <w:bCs/>
          <w:szCs w:val="21"/>
        </w:rPr>
      </w:pPr>
    </w:p>
    <w:p>
      <w:pPr>
        <w:spacing w:line="360" w:lineRule="auto"/>
        <w:rPr>
          <w:rFonts w:hint="eastAsia" w:ascii="仿宋" w:hAnsi="仿宋" w:eastAsia="仿宋" w:cs="仿宋"/>
          <w:b/>
          <w:bCs/>
          <w:szCs w:val="21"/>
        </w:rPr>
      </w:pPr>
    </w:p>
    <w:p>
      <w:pPr>
        <w:spacing w:line="360" w:lineRule="auto"/>
        <w:rPr>
          <w:rFonts w:hint="eastAsia" w:ascii="仿宋" w:hAnsi="仿宋" w:eastAsia="仿宋" w:cs="仿宋"/>
          <w:b/>
          <w:bCs/>
          <w:szCs w:val="21"/>
        </w:rPr>
      </w:pPr>
      <w:r>
        <w:rPr>
          <w:rFonts w:hint="eastAsia" w:ascii="仿宋" w:hAnsi="仿宋" w:eastAsia="仿宋" w:cs="仿宋"/>
          <w:b/>
          <w:bCs/>
          <w:szCs w:val="21"/>
        </w:rPr>
        <w:br w:type="page"/>
      </w:r>
    </w:p>
    <w:p>
      <w:pPr>
        <w:pStyle w:val="6"/>
        <w:jc w:val="center"/>
        <w:rPr>
          <w:rFonts w:hint="eastAsia" w:ascii="仿宋" w:hAnsi="仿宋" w:eastAsia="仿宋" w:cs="仿宋"/>
        </w:rPr>
      </w:pPr>
      <w:bookmarkStart w:id="0" w:name="_Toc4118"/>
      <w:bookmarkStart w:id="1" w:name="_Toc23243"/>
      <w:r>
        <w:rPr>
          <w:rFonts w:hint="eastAsia" w:ascii="仿宋" w:hAnsi="仿宋" w:eastAsia="仿宋" w:cs="仿宋"/>
        </w:rPr>
        <w:t>第一章、投标邀请函</w:t>
      </w:r>
      <w:bookmarkEnd w:id="0"/>
      <w:bookmarkEnd w:id="1"/>
    </w:p>
    <w:p>
      <w:pPr>
        <w:rPr>
          <w:rFonts w:hint="eastAsia" w:ascii="仿宋" w:hAnsi="仿宋" w:eastAsia="仿宋" w:cs="仿宋"/>
        </w:rPr>
      </w:pPr>
      <w:bookmarkStart w:id="2" w:name="_Toc16901"/>
      <w:r>
        <w:rPr>
          <w:rFonts w:hint="eastAsia" w:ascii="仿宋" w:hAnsi="仿宋" w:eastAsia="仿宋" w:cs="仿宋"/>
        </w:rPr>
        <w:t xml:space="preserve">   书香酒店投资管理集团有限公司成立于 2003 年，旗下有“胥城大厦”、“书香府邸（精品酒店）”、“书香世家（主题酒店）”、“书香心泊（智慧酒店））”“书香门第（精选酒店）”等多个系列品牌，同时管理包括胥城食品公司、书香物业管理公司、闲话闲食餐饮管理有限公司、书香雅生活文化传播公司在内的多家子公司。书香酒店集团经过十余年的发展，目前已在全国 7 省 18市布局经营了逾 40 家连锁酒店，现跻身于中国精品酒店十强之列，并以 32.78 亿元品牌价值入选“中国 500 最具价值品牌”。</w:t>
      </w:r>
    </w:p>
    <w:p>
      <w:pPr>
        <w:rPr>
          <w:rFonts w:hint="eastAsia" w:ascii="仿宋" w:hAnsi="仿宋" w:eastAsia="仿宋" w:cs="仿宋"/>
        </w:rPr>
      </w:pPr>
      <w:r>
        <w:rPr>
          <w:rFonts w:hint="eastAsia" w:ascii="仿宋" w:hAnsi="仿宋" w:eastAsia="仿宋" w:cs="仿宋"/>
        </w:rPr>
        <w:t>具体内容及要求如下：</w:t>
      </w:r>
    </w:p>
    <w:p>
      <w:pPr>
        <w:rPr>
          <w:rFonts w:hint="eastAsia" w:ascii="仿宋" w:hAnsi="仿宋" w:eastAsia="仿宋" w:cs="仿宋"/>
        </w:rPr>
      </w:pPr>
      <w:r>
        <w:rPr>
          <w:rFonts w:hint="eastAsia" w:ascii="仿宋" w:hAnsi="仿宋" w:eastAsia="仿宋" w:cs="仿宋"/>
        </w:rPr>
        <w:t>一、基本情况：</w:t>
      </w:r>
    </w:p>
    <w:p>
      <w:pPr>
        <w:rPr>
          <w:rFonts w:hint="eastAsia" w:ascii="仿宋" w:hAnsi="仿宋" w:eastAsia="仿宋" w:cs="仿宋"/>
          <w:lang w:val="en-US" w:eastAsia="zh-CN"/>
        </w:rPr>
      </w:pPr>
      <w:r>
        <w:rPr>
          <w:rFonts w:hint="eastAsia" w:ascii="仿宋" w:hAnsi="仿宋" w:eastAsia="仿宋" w:cs="仿宋"/>
        </w:rPr>
        <w:t>1、项目名称：</w:t>
      </w:r>
      <w:r>
        <w:rPr>
          <w:rFonts w:hint="eastAsia" w:ascii="仿宋" w:hAnsi="仿宋" w:eastAsia="仿宋" w:cs="仿宋"/>
          <w:lang w:eastAsia="zh-CN"/>
        </w:rPr>
        <w:t>胥城食品公司猪肉采购项目</w:t>
      </w:r>
    </w:p>
    <w:p>
      <w:pPr>
        <w:rPr>
          <w:rFonts w:hint="eastAsia" w:ascii="仿宋" w:hAnsi="仿宋" w:eastAsia="仿宋" w:cs="仿宋"/>
          <w:lang w:val="en-US" w:eastAsia="zh-CN"/>
        </w:rPr>
      </w:pPr>
      <w:r>
        <w:rPr>
          <w:rFonts w:hint="eastAsia" w:ascii="仿宋" w:hAnsi="仿宋" w:eastAsia="仿宋" w:cs="仿宋"/>
        </w:rPr>
        <w:t>2、招标编号：</w:t>
      </w:r>
      <w:r>
        <w:rPr>
          <w:rFonts w:hint="eastAsia" w:ascii="仿宋" w:hAnsi="仿宋" w:eastAsia="仿宋" w:cs="仿宋"/>
          <w:lang w:eastAsia="zh-CN"/>
        </w:rPr>
        <w:t>SXCG201903-C-093</w:t>
      </w:r>
    </w:p>
    <w:p>
      <w:pPr>
        <w:rPr>
          <w:rFonts w:hint="eastAsia" w:ascii="仿宋" w:hAnsi="仿宋" w:eastAsia="仿宋" w:cs="仿宋"/>
          <w:b/>
          <w:sz w:val="24"/>
          <w:szCs w:val="24"/>
        </w:rPr>
      </w:pPr>
      <w:r>
        <w:rPr>
          <w:rFonts w:hint="eastAsia" w:ascii="仿宋" w:hAnsi="仿宋" w:eastAsia="仿宋" w:cs="仿宋"/>
        </w:rPr>
        <w:t>3、</w:t>
      </w:r>
      <w:r>
        <w:rPr>
          <w:rFonts w:hint="eastAsia" w:ascii="仿宋" w:hAnsi="仿宋" w:eastAsia="仿宋" w:cs="仿宋"/>
          <w:lang w:eastAsia="zh-CN"/>
        </w:rPr>
        <w:t>具体</w:t>
      </w:r>
      <w:r>
        <w:rPr>
          <w:rFonts w:hint="eastAsia" w:ascii="仿宋" w:hAnsi="仿宋" w:eastAsia="仿宋" w:cs="仿宋"/>
        </w:rPr>
        <w:t>内容：</w:t>
      </w:r>
      <w:r>
        <w:rPr>
          <w:rFonts w:hint="eastAsia" w:ascii="仿宋" w:hAnsi="仿宋" w:eastAsia="仿宋" w:cs="仿宋"/>
          <w:b/>
          <w:sz w:val="24"/>
          <w:szCs w:val="24"/>
        </w:rPr>
        <w:t>投标报价须知附表</w:t>
      </w:r>
    </w:p>
    <w:p>
      <w:pPr>
        <w:rPr>
          <w:rFonts w:hint="eastAsia" w:ascii="仿宋" w:hAnsi="仿宋" w:eastAsia="仿宋" w:cs="仿宋"/>
          <w:b/>
          <w:sz w:val="24"/>
          <w:szCs w:val="24"/>
        </w:rPr>
      </w:pPr>
      <w:r>
        <w:rPr>
          <w:rFonts w:hint="eastAsia" w:ascii="仿宋" w:hAnsi="仿宋" w:eastAsia="仿宋" w:cs="仿宋"/>
          <w:b/>
          <w:sz w:val="24"/>
          <w:szCs w:val="24"/>
        </w:rPr>
        <w:t>4、</w:t>
      </w:r>
      <w:r>
        <w:rPr>
          <w:rFonts w:hint="eastAsia" w:ascii="仿宋" w:hAnsi="仿宋" w:eastAsia="仿宋" w:cs="仿宋"/>
          <w:highlight w:val="yellow"/>
          <w:lang w:eastAsia="zh-CN"/>
        </w:rPr>
        <w:t>供货协议期间：合同签订之日起至2020年0</w:t>
      </w:r>
      <w:r>
        <w:rPr>
          <w:rFonts w:hint="eastAsia" w:ascii="仿宋" w:hAnsi="仿宋" w:eastAsia="仿宋" w:cs="仿宋"/>
          <w:highlight w:val="yellow"/>
          <w:lang w:val="en-US" w:eastAsia="zh-CN"/>
        </w:rPr>
        <w:t>4</w:t>
      </w:r>
      <w:r>
        <w:rPr>
          <w:rFonts w:hint="eastAsia" w:ascii="仿宋" w:hAnsi="仿宋" w:eastAsia="仿宋" w:cs="仿宋"/>
          <w:highlight w:val="yellow"/>
          <w:lang w:eastAsia="zh-CN"/>
        </w:rPr>
        <w:t>月3</w:t>
      </w:r>
      <w:r>
        <w:rPr>
          <w:rFonts w:hint="eastAsia" w:ascii="仿宋" w:hAnsi="仿宋" w:eastAsia="仿宋" w:cs="仿宋"/>
          <w:highlight w:val="yellow"/>
          <w:lang w:val="en-US" w:eastAsia="zh-CN"/>
        </w:rPr>
        <w:t>0</w:t>
      </w:r>
      <w:r>
        <w:rPr>
          <w:rFonts w:hint="eastAsia" w:ascii="仿宋" w:hAnsi="仿宋" w:eastAsia="仿宋" w:cs="仿宋"/>
          <w:highlight w:val="yellow"/>
          <w:lang w:eastAsia="zh-CN"/>
        </w:rPr>
        <w:t>日，根据市场变动情况每1</w:t>
      </w:r>
      <w:r>
        <w:rPr>
          <w:rFonts w:hint="eastAsia" w:ascii="仿宋" w:hAnsi="仿宋" w:eastAsia="仿宋" w:cs="仿宋"/>
          <w:highlight w:val="yellow"/>
          <w:lang w:val="en-US" w:eastAsia="zh-CN"/>
        </w:rPr>
        <w:t>5</w:t>
      </w:r>
      <w:r>
        <w:rPr>
          <w:rFonts w:hint="eastAsia" w:ascii="仿宋" w:hAnsi="仿宋" w:eastAsia="仿宋" w:cs="仿宋"/>
          <w:highlight w:val="yellow"/>
          <w:lang w:eastAsia="zh-CN"/>
        </w:rPr>
        <w:t>天一次定价</w:t>
      </w:r>
    </w:p>
    <w:p>
      <w:pPr>
        <w:rPr>
          <w:rFonts w:hint="eastAsia" w:ascii="仿宋" w:hAnsi="仿宋" w:eastAsia="仿宋" w:cs="仿宋"/>
        </w:rPr>
      </w:pPr>
      <w:r>
        <w:rPr>
          <w:rFonts w:hint="eastAsia" w:ascii="仿宋" w:hAnsi="仿宋" w:eastAsia="仿宋" w:cs="仿宋"/>
        </w:rPr>
        <w:t>二、投标人资质要求：</w:t>
      </w:r>
    </w:p>
    <w:p>
      <w:pPr>
        <w:rPr>
          <w:rFonts w:hint="eastAsia" w:ascii="仿宋" w:hAnsi="仿宋" w:eastAsia="仿宋" w:cs="仿宋"/>
          <w:lang w:eastAsia="zh-CN"/>
        </w:rPr>
      </w:pPr>
      <w:r>
        <w:rPr>
          <w:rFonts w:hint="eastAsia" w:ascii="仿宋" w:hAnsi="仿宋" w:eastAsia="仿宋" w:cs="仿宋"/>
        </w:rPr>
        <w:t>1、</w:t>
      </w:r>
      <w:r>
        <w:rPr>
          <w:rFonts w:hint="eastAsia" w:ascii="仿宋" w:hAnsi="仿宋" w:eastAsia="仿宋" w:cs="仿宋"/>
          <w:lang w:eastAsia="zh-CN"/>
        </w:rPr>
        <w:t>独立法人，信誉良好、经营范围满足招标内容要求</w:t>
      </w:r>
    </w:p>
    <w:p>
      <w:pPr>
        <w:rPr>
          <w:rFonts w:hint="eastAsia" w:ascii="仿宋" w:hAnsi="仿宋" w:eastAsia="仿宋" w:cs="仿宋"/>
        </w:rPr>
      </w:pPr>
      <w:r>
        <w:rPr>
          <w:rFonts w:hint="eastAsia" w:ascii="仿宋" w:hAnsi="仿宋" w:eastAsia="仿宋" w:cs="仿宋"/>
          <w:lang w:val="en-US" w:eastAsia="zh-CN"/>
        </w:rPr>
        <w:t>2</w:t>
      </w:r>
      <w:r>
        <w:rPr>
          <w:rFonts w:hint="eastAsia" w:ascii="仿宋" w:hAnsi="仿宋" w:eastAsia="仿宋" w:cs="仿宋"/>
        </w:rPr>
        <w:t>、具有履行合同所必需的设备和专业技术能力；</w:t>
      </w:r>
    </w:p>
    <w:p>
      <w:pPr>
        <w:rPr>
          <w:rFonts w:hint="eastAsia" w:ascii="仿宋" w:hAnsi="仿宋" w:eastAsia="仿宋" w:cs="仿宋"/>
        </w:rPr>
      </w:pPr>
      <w:r>
        <w:rPr>
          <w:rFonts w:hint="eastAsia" w:ascii="仿宋" w:hAnsi="仿宋" w:eastAsia="仿宋" w:cs="仿宋"/>
          <w:lang w:val="en-US" w:eastAsia="zh-CN"/>
        </w:rPr>
        <w:t>3</w:t>
      </w:r>
      <w:r>
        <w:rPr>
          <w:rFonts w:hint="eastAsia" w:ascii="仿宋" w:hAnsi="仿宋" w:eastAsia="仿宋" w:cs="仿宋"/>
        </w:rPr>
        <w:t xml:space="preserve">、三年内经营活动中没有重大违法记录； </w:t>
      </w:r>
    </w:p>
    <w:p>
      <w:pPr>
        <w:rPr>
          <w:rFonts w:hint="eastAsia" w:ascii="仿宋" w:hAnsi="仿宋" w:eastAsia="仿宋" w:cs="仿宋"/>
          <w:lang w:eastAsia="zh-CN"/>
        </w:rPr>
      </w:pPr>
      <w:r>
        <w:rPr>
          <w:rFonts w:hint="eastAsia" w:ascii="仿宋" w:hAnsi="仿宋" w:eastAsia="仿宋" w:cs="仿宋"/>
          <w:lang w:val="en-US" w:eastAsia="zh-CN"/>
        </w:rPr>
        <w:t>4</w:t>
      </w:r>
      <w:r>
        <w:rPr>
          <w:rFonts w:hint="eastAsia" w:ascii="仿宋" w:hAnsi="仿宋" w:eastAsia="仿宋" w:cs="仿宋"/>
        </w:rPr>
        <w:t>、本次招标不接受联合体投标</w:t>
      </w:r>
      <w:r>
        <w:rPr>
          <w:rFonts w:hint="eastAsia" w:ascii="仿宋" w:hAnsi="仿宋" w:eastAsia="仿宋" w:cs="仿宋"/>
          <w:lang w:eastAsia="zh-CN"/>
        </w:rPr>
        <w:t>。</w:t>
      </w:r>
    </w:p>
    <w:p>
      <w:pPr>
        <w:rPr>
          <w:rFonts w:hint="eastAsia" w:ascii="仿宋" w:hAnsi="仿宋" w:eastAsia="仿宋" w:cs="仿宋"/>
        </w:rPr>
      </w:pPr>
      <w:r>
        <w:rPr>
          <w:rFonts w:hint="eastAsia" w:ascii="仿宋" w:hAnsi="仿宋" w:eastAsia="仿宋" w:cs="仿宋"/>
        </w:rPr>
        <w:t>三、其他：</w:t>
      </w:r>
    </w:p>
    <w:p>
      <w:pPr>
        <w:tabs>
          <w:tab w:val="left" w:pos="3600"/>
        </w:tabs>
        <w:autoSpaceDE w:val="0"/>
        <w:autoSpaceDN w:val="0"/>
        <w:adjustRightInd w:val="0"/>
        <w:spacing w:line="360" w:lineRule="auto"/>
        <w:rPr>
          <w:rFonts w:hint="eastAsia" w:ascii="仿宋" w:hAnsi="仿宋" w:eastAsia="仿宋" w:cs="仿宋"/>
          <w:lang w:val="en-US" w:eastAsia="zh-CN"/>
        </w:rPr>
      </w:pPr>
      <w:r>
        <w:rPr>
          <w:rFonts w:hint="eastAsia" w:ascii="仿宋" w:hAnsi="仿宋" w:eastAsia="仿宋" w:cs="仿宋"/>
        </w:rPr>
        <w:t>1、</w:t>
      </w:r>
      <w:r>
        <w:rPr>
          <w:rFonts w:hint="eastAsia" w:ascii="仿宋" w:hAnsi="仿宋" w:eastAsia="仿宋" w:cs="仿宋"/>
          <w:lang w:eastAsia="zh-CN"/>
        </w:rPr>
        <w:t>招标方式：邀请</w:t>
      </w:r>
      <w:r>
        <w:rPr>
          <w:rFonts w:hint="eastAsia" w:ascii="仿宋" w:hAnsi="仿宋" w:eastAsia="仿宋" w:cs="仿宋"/>
          <w:lang w:val="en-US" w:eastAsia="zh-CN"/>
        </w:rPr>
        <w:t>招标</w:t>
      </w:r>
    </w:p>
    <w:p>
      <w:pPr>
        <w:rPr>
          <w:rFonts w:hint="eastAsia" w:ascii="仿宋" w:hAnsi="仿宋" w:eastAsia="仿宋" w:cs="仿宋"/>
          <w:lang w:val="en-US" w:eastAsia="zh-CN"/>
        </w:rPr>
      </w:pPr>
      <w:r>
        <w:rPr>
          <w:rFonts w:hint="eastAsia" w:ascii="仿宋" w:hAnsi="仿宋" w:eastAsia="仿宋" w:cs="仿宋"/>
        </w:rPr>
        <w:t>2、</w:t>
      </w:r>
      <w:r>
        <w:rPr>
          <w:rFonts w:hint="eastAsia" w:ascii="仿宋" w:hAnsi="仿宋" w:eastAsia="仿宋" w:cs="仿宋"/>
          <w:lang w:eastAsia="zh-CN"/>
        </w:rPr>
        <w:t>评标方式：选择合理低价者进行合作（同时综合考虑报价单位的综合能力）</w:t>
      </w:r>
    </w:p>
    <w:p>
      <w:pPr>
        <w:rPr>
          <w:rFonts w:hint="eastAsia" w:ascii="仿宋" w:hAnsi="仿宋" w:eastAsia="仿宋" w:cs="仿宋"/>
          <w:lang w:val="en-US" w:eastAsia="zh-CN"/>
        </w:rPr>
      </w:pPr>
      <w:r>
        <w:rPr>
          <w:rFonts w:hint="eastAsia" w:ascii="仿宋" w:hAnsi="仿宋" w:eastAsia="仿宋" w:cs="仿宋"/>
          <w:lang w:val="en-US" w:eastAsia="zh-CN"/>
        </w:rPr>
        <w:t>3、投标人未按本标书规定所投标书无效。无论中标与否，各投标人投标资料恕不退回，我公司将对投标人资料予以保密。</w:t>
      </w:r>
    </w:p>
    <w:p>
      <w:pPr>
        <w:rPr>
          <w:rFonts w:hint="eastAsia" w:ascii="仿宋" w:hAnsi="仿宋" w:eastAsia="仿宋" w:cs="仿宋"/>
          <w:szCs w:val="21"/>
          <w:lang w:val="en-US" w:eastAsia="zh-CN"/>
        </w:rPr>
      </w:pPr>
    </w:p>
    <w:p>
      <w:pPr>
        <w:rPr>
          <w:rFonts w:hint="eastAsia" w:ascii="仿宋" w:hAnsi="仿宋" w:eastAsia="仿宋" w:cs="仿宋"/>
        </w:rPr>
      </w:pPr>
    </w:p>
    <w:p>
      <w:pPr>
        <w:rPr>
          <w:rFonts w:hint="eastAsia" w:ascii="仿宋" w:hAnsi="仿宋" w:eastAsia="仿宋" w:cs="仿宋"/>
        </w:rPr>
      </w:pPr>
      <w:r>
        <w:rPr>
          <w:rFonts w:hint="eastAsia" w:ascii="仿宋" w:hAnsi="仿宋" w:eastAsia="仿宋" w:cs="仿宋"/>
        </w:rPr>
        <w:t xml:space="preserve">                                            招标人：书香酒店投资管理集团有限公司</w:t>
      </w:r>
    </w:p>
    <w:p>
      <w:pPr>
        <w:rPr>
          <w:rFonts w:hint="eastAsia" w:ascii="仿宋" w:hAnsi="仿宋" w:eastAsia="仿宋" w:cs="仿宋"/>
        </w:rPr>
      </w:pPr>
      <w:r>
        <w:rPr>
          <w:rFonts w:hint="eastAsia" w:ascii="仿宋" w:hAnsi="仿宋" w:eastAsia="仿宋" w:cs="仿宋"/>
        </w:rPr>
        <w:t xml:space="preserve">                                            地址：苏州市三香路333号</w:t>
      </w:r>
    </w:p>
    <w:p>
      <w:pPr>
        <w:rPr>
          <w:rFonts w:hint="eastAsia" w:ascii="仿宋" w:hAnsi="仿宋" w:eastAsia="仿宋" w:cs="仿宋"/>
        </w:rPr>
      </w:pPr>
      <w:r>
        <w:rPr>
          <w:rFonts w:hint="eastAsia" w:ascii="仿宋" w:hAnsi="仿宋" w:eastAsia="仿宋" w:cs="仿宋"/>
        </w:rPr>
        <w:t xml:space="preserve">                                            联系人：周胜敏      </w:t>
      </w:r>
    </w:p>
    <w:p>
      <w:pPr>
        <w:rPr>
          <w:rFonts w:hint="eastAsia" w:ascii="仿宋" w:hAnsi="仿宋" w:eastAsia="仿宋" w:cs="仿宋"/>
          <w:lang w:val="en-US" w:eastAsia="zh-CN"/>
        </w:rPr>
      </w:pPr>
      <w:r>
        <w:rPr>
          <w:rFonts w:hint="eastAsia" w:ascii="仿宋" w:hAnsi="仿宋" w:eastAsia="仿宋" w:cs="仿宋"/>
        </w:rPr>
        <w:t xml:space="preserve">                                            联系方式：</w:t>
      </w:r>
      <w:r>
        <w:rPr>
          <w:rFonts w:hint="eastAsia" w:ascii="仿宋" w:hAnsi="仿宋" w:eastAsia="仿宋" w:cs="仿宋"/>
          <w:lang w:val="en-US" w:eastAsia="zh-CN"/>
        </w:rPr>
        <w:t>17761883525</w:t>
      </w:r>
    </w:p>
    <w:p>
      <w:pPr>
        <w:rPr>
          <w:rFonts w:hint="eastAsia" w:ascii="仿宋" w:hAnsi="仿宋" w:eastAsia="仿宋" w:cs="仿宋"/>
          <w:lang w:eastAsia="zh-CN"/>
        </w:rPr>
      </w:pPr>
      <w:r>
        <w:rPr>
          <w:rFonts w:hint="eastAsia" w:ascii="仿宋" w:hAnsi="仿宋" w:eastAsia="仿宋" w:cs="仿宋"/>
        </w:rPr>
        <w:t xml:space="preserve">                                            日期：</w:t>
      </w:r>
      <w:r>
        <w:rPr>
          <w:rFonts w:hint="eastAsia" w:ascii="仿宋" w:hAnsi="仿宋" w:eastAsia="仿宋" w:cs="仿宋"/>
          <w:lang w:eastAsia="zh-CN"/>
        </w:rPr>
        <w:t>2019年05月07日</w:t>
      </w: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r>
        <w:rPr>
          <w:rFonts w:hint="eastAsia" w:ascii="仿宋" w:hAnsi="仿宋" w:eastAsia="仿宋" w:cs="仿宋"/>
        </w:rPr>
        <w:br w:type="page"/>
      </w:r>
    </w:p>
    <w:p>
      <w:pPr>
        <w:pStyle w:val="6"/>
        <w:numPr>
          <w:ilvl w:val="0"/>
          <w:numId w:val="1"/>
        </w:numPr>
        <w:rPr>
          <w:rFonts w:hint="eastAsia" w:ascii="仿宋" w:hAnsi="仿宋" w:eastAsia="仿宋" w:cs="仿宋"/>
        </w:rPr>
      </w:pPr>
      <w:bookmarkStart w:id="3" w:name="_Toc12241"/>
      <w:r>
        <w:rPr>
          <w:rFonts w:hint="eastAsia" w:ascii="仿宋" w:hAnsi="仿宋" w:eastAsia="仿宋" w:cs="仿宋"/>
        </w:rPr>
        <w:t>、投标须知及投标文件</w:t>
      </w:r>
      <w:bookmarkEnd w:id="2"/>
      <w:bookmarkEnd w:id="3"/>
    </w:p>
    <w:p>
      <w:pPr>
        <w:spacing w:line="360" w:lineRule="auto"/>
        <w:jc w:val="center"/>
        <w:rPr>
          <w:rFonts w:hint="eastAsia" w:ascii="黑体" w:hAnsi="黑体" w:eastAsia="黑体" w:cs="黑体"/>
          <w:b/>
          <w:sz w:val="24"/>
          <w:szCs w:val="24"/>
        </w:rPr>
      </w:pPr>
      <w:r>
        <w:rPr>
          <w:rFonts w:hint="eastAsia" w:ascii="黑体" w:hAnsi="黑体" w:eastAsia="黑体" w:cs="黑体"/>
          <w:b/>
          <w:sz w:val="24"/>
          <w:szCs w:val="24"/>
          <w:lang w:eastAsia="zh-CN"/>
        </w:rPr>
        <w:t>第一节</w:t>
      </w:r>
      <w:r>
        <w:rPr>
          <w:rFonts w:hint="eastAsia" w:ascii="黑体" w:hAnsi="黑体" w:eastAsia="黑体" w:cs="黑体"/>
          <w:b/>
          <w:sz w:val="24"/>
          <w:szCs w:val="24"/>
        </w:rPr>
        <w:t>、投标报价须知附表</w:t>
      </w:r>
    </w:p>
    <w:tbl>
      <w:tblPr>
        <w:tblStyle w:val="7"/>
        <w:tblW w:w="9111" w:type="dxa"/>
        <w:tblInd w:w="0" w:type="dxa"/>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763"/>
        <w:gridCol w:w="1313"/>
        <w:gridCol w:w="7035"/>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479" w:hRule="atLeast"/>
        </w:trPr>
        <w:tc>
          <w:tcPr>
            <w:tcW w:w="763" w:type="dxa"/>
            <w:tcBorders>
              <w:tl2br w:val="nil"/>
              <w:tr2bl w:val="nil"/>
            </w:tcBorders>
          </w:tcPr>
          <w:p>
            <w:pPr>
              <w:spacing w:line="400" w:lineRule="atLeast"/>
              <w:jc w:val="center"/>
              <w:rPr>
                <w:rFonts w:hint="eastAsia" w:ascii="仿宋" w:hAnsi="仿宋" w:eastAsia="仿宋" w:cs="仿宋"/>
                <w:color w:val="000000"/>
                <w:sz w:val="24"/>
                <w:szCs w:val="24"/>
              </w:rPr>
            </w:pPr>
            <w:r>
              <w:rPr>
                <w:rFonts w:hint="eastAsia" w:ascii="仿宋" w:hAnsi="仿宋" w:eastAsia="仿宋" w:cs="仿宋"/>
                <w:color w:val="000000"/>
                <w:sz w:val="24"/>
                <w:szCs w:val="24"/>
                <w:lang w:eastAsia="zh-CN"/>
              </w:rPr>
              <w:t>序</w:t>
            </w:r>
            <w:r>
              <w:rPr>
                <w:rFonts w:hint="eastAsia" w:ascii="仿宋" w:hAnsi="仿宋" w:eastAsia="仿宋" w:cs="仿宋"/>
                <w:color w:val="000000"/>
                <w:sz w:val="24"/>
                <w:szCs w:val="24"/>
              </w:rPr>
              <w:t>号</w:t>
            </w:r>
          </w:p>
        </w:tc>
        <w:tc>
          <w:tcPr>
            <w:tcW w:w="1313" w:type="dxa"/>
            <w:tcBorders>
              <w:tl2br w:val="nil"/>
              <w:tr2bl w:val="nil"/>
            </w:tcBorders>
          </w:tcPr>
          <w:p>
            <w:pPr>
              <w:spacing w:line="400" w:lineRule="atLeast"/>
              <w:jc w:val="center"/>
              <w:rPr>
                <w:rFonts w:hint="eastAsia" w:ascii="仿宋" w:hAnsi="仿宋" w:eastAsia="仿宋" w:cs="仿宋"/>
                <w:color w:val="000000"/>
                <w:sz w:val="24"/>
                <w:szCs w:val="24"/>
              </w:rPr>
            </w:pPr>
            <w:r>
              <w:rPr>
                <w:rFonts w:hint="eastAsia" w:ascii="仿宋" w:hAnsi="仿宋" w:eastAsia="仿宋" w:cs="仿宋"/>
                <w:color w:val="000000"/>
                <w:sz w:val="24"/>
                <w:szCs w:val="24"/>
              </w:rPr>
              <w:t>内 容</w:t>
            </w:r>
          </w:p>
        </w:tc>
        <w:tc>
          <w:tcPr>
            <w:tcW w:w="7035" w:type="dxa"/>
            <w:tcBorders>
              <w:tl2br w:val="nil"/>
              <w:tr2bl w:val="nil"/>
            </w:tcBorders>
          </w:tcPr>
          <w:p>
            <w:pPr>
              <w:spacing w:line="400" w:lineRule="atLeast"/>
              <w:jc w:val="center"/>
              <w:rPr>
                <w:rFonts w:hint="eastAsia" w:ascii="仿宋" w:hAnsi="仿宋" w:eastAsia="仿宋" w:cs="仿宋"/>
                <w:color w:val="000000"/>
                <w:sz w:val="24"/>
                <w:szCs w:val="24"/>
              </w:rPr>
            </w:pPr>
            <w:r>
              <w:rPr>
                <w:rFonts w:hint="eastAsia" w:ascii="仿宋" w:hAnsi="仿宋" w:eastAsia="仿宋" w:cs="仿宋"/>
                <w:color w:val="000000"/>
                <w:sz w:val="24"/>
                <w:szCs w:val="24"/>
              </w:rPr>
              <w:t>说明与要求</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464"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rPr>
            </w:pPr>
            <w:r>
              <w:rPr>
                <w:rFonts w:hint="eastAsia" w:ascii="仿宋" w:hAnsi="仿宋" w:eastAsia="仿宋" w:cs="仿宋"/>
                <w:color w:val="000000"/>
                <w:sz w:val="24"/>
                <w:szCs w:val="24"/>
              </w:rPr>
              <w:t>1</w:t>
            </w:r>
          </w:p>
        </w:tc>
        <w:tc>
          <w:tcPr>
            <w:tcW w:w="1313" w:type="dxa"/>
            <w:tcBorders>
              <w:tl2br w:val="nil"/>
              <w:tr2bl w:val="nil"/>
            </w:tcBorders>
          </w:tcPr>
          <w:p>
            <w:pPr>
              <w:spacing w:line="400" w:lineRule="atLeast"/>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项目综合说明</w:t>
            </w:r>
          </w:p>
        </w:tc>
        <w:tc>
          <w:tcPr>
            <w:tcW w:w="7035" w:type="dxa"/>
            <w:tcBorders>
              <w:tl2br w:val="nil"/>
              <w:tr2bl w:val="nil"/>
            </w:tcBorders>
          </w:tcPr>
          <w:p>
            <w:pPr>
              <w:spacing w:line="400" w:lineRule="atLeas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招标编号：SXCG201903-C-093</w:t>
            </w:r>
          </w:p>
          <w:p>
            <w:pPr>
              <w:spacing w:line="400" w:lineRule="atLeast"/>
              <w:rPr>
                <w:rFonts w:hint="eastAsia" w:ascii="仿宋" w:hAnsi="仿宋" w:eastAsia="仿宋" w:cs="仿宋"/>
                <w:lang w:eastAsia="zh-CN"/>
              </w:rPr>
            </w:pPr>
            <w:r>
              <w:rPr>
                <w:rFonts w:hint="eastAsia" w:ascii="仿宋" w:hAnsi="仿宋" w:eastAsia="仿宋" w:cs="仿宋"/>
                <w:sz w:val="24"/>
                <w:szCs w:val="24"/>
                <w:lang w:val="en-US" w:eastAsia="zh-CN"/>
              </w:rPr>
              <w:t>项目名称：</w:t>
            </w:r>
            <w:r>
              <w:rPr>
                <w:rFonts w:hint="eastAsia" w:ascii="仿宋" w:hAnsi="仿宋" w:eastAsia="仿宋" w:cs="仿宋"/>
                <w:lang w:eastAsia="zh-CN"/>
              </w:rPr>
              <w:t>胥城食品公司猪肉采购项目</w:t>
            </w:r>
          </w:p>
          <w:p>
            <w:pPr>
              <w:spacing w:line="400" w:lineRule="atLeast"/>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项目需求：年需求量约10万公斤</w:t>
            </w:r>
          </w:p>
          <w:p>
            <w:pPr>
              <w:spacing w:line="400" w:lineRule="atLeas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项目要求：</w:t>
            </w:r>
            <w:r>
              <w:rPr>
                <w:rFonts w:hint="eastAsia" w:ascii="仿宋" w:hAnsi="仿宋" w:eastAsia="仿宋" w:cs="仿宋"/>
                <w:sz w:val="24"/>
                <w:szCs w:val="24"/>
                <w:highlight w:val="yellow"/>
                <w:lang w:val="en-US" w:eastAsia="zh-CN"/>
              </w:rPr>
              <w:t>详见第三章</w:t>
            </w:r>
          </w:p>
          <w:p>
            <w:pPr>
              <w:spacing w:line="400" w:lineRule="atLeas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项目开始日期：</w:t>
            </w:r>
            <w:r>
              <w:rPr>
                <w:rFonts w:hint="eastAsia" w:ascii="仿宋" w:hAnsi="仿宋" w:eastAsia="仿宋" w:cs="仿宋"/>
                <w:lang w:val="en-US" w:eastAsia="zh-CN"/>
              </w:rPr>
              <w:t>具体时间以实际通知为准</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90"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val="en-US" w:eastAsia="zh-CN"/>
              </w:rPr>
              <w:t>2</w:t>
            </w:r>
          </w:p>
        </w:tc>
        <w:tc>
          <w:tcPr>
            <w:tcW w:w="1313" w:type="dxa"/>
            <w:tcBorders>
              <w:tl2br w:val="nil"/>
              <w:tr2bl w:val="nil"/>
            </w:tcBorders>
            <w:vAlign w:val="center"/>
          </w:tcPr>
          <w:p>
            <w:pPr>
              <w:spacing w:line="400" w:lineRule="atLeast"/>
              <w:rPr>
                <w:rFonts w:hint="eastAsia" w:ascii="仿宋" w:hAnsi="仿宋" w:eastAsia="仿宋" w:cs="仿宋"/>
                <w:color w:val="000000"/>
                <w:sz w:val="24"/>
                <w:szCs w:val="24"/>
                <w:highlight w:val="none"/>
                <w:lang w:eastAsia="zh-CN"/>
              </w:rPr>
            </w:pPr>
            <w:r>
              <w:rPr>
                <w:rFonts w:hint="eastAsia" w:ascii="仿宋" w:hAnsi="仿宋" w:eastAsia="仿宋" w:cs="仿宋"/>
                <w:color w:val="000000"/>
                <w:sz w:val="24"/>
                <w:szCs w:val="24"/>
                <w:highlight w:val="none"/>
                <w:lang w:eastAsia="zh-CN"/>
              </w:rPr>
              <w:t>资金来源</w:t>
            </w:r>
          </w:p>
        </w:tc>
        <w:tc>
          <w:tcPr>
            <w:tcW w:w="7035" w:type="dxa"/>
            <w:tcBorders>
              <w:tl2br w:val="nil"/>
              <w:tr2bl w:val="nil"/>
            </w:tcBorders>
          </w:tcPr>
          <w:p>
            <w:pPr>
              <w:spacing w:line="400" w:lineRule="atLeast"/>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招标人自筹</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90"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3</w:t>
            </w:r>
          </w:p>
        </w:tc>
        <w:tc>
          <w:tcPr>
            <w:tcW w:w="1313" w:type="dxa"/>
            <w:tcBorders>
              <w:tl2br w:val="nil"/>
              <w:tr2bl w:val="nil"/>
            </w:tcBorders>
            <w:vAlign w:val="center"/>
          </w:tcPr>
          <w:p>
            <w:pPr>
              <w:spacing w:line="400" w:lineRule="atLeast"/>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招标方式</w:t>
            </w:r>
          </w:p>
        </w:tc>
        <w:tc>
          <w:tcPr>
            <w:tcW w:w="7035" w:type="dxa"/>
            <w:tcBorders>
              <w:tl2br w:val="nil"/>
              <w:tr2bl w:val="nil"/>
            </w:tcBorders>
          </w:tcPr>
          <w:p>
            <w:pPr>
              <w:spacing w:line="400" w:lineRule="atLeas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邀请招标</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90"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4</w:t>
            </w:r>
          </w:p>
        </w:tc>
        <w:tc>
          <w:tcPr>
            <w:tcW w:w="1313" w:type="dxa"/>
            <w:tcBorders>
              <w:tl2br w:val="nil"/>
              <w:tr2bl w:val="nil"/>
            </w:tcBorders>
            <w:vAlign w:val="center"/>
          </w:tcPr>
          <w:p>
            <w:pPr>
              <w:spacing w:line="400" w:lineRule="atLeast"/>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现场咨询</w:t>
            </w:r>
          </w:p>
        </w:tc>
        <w:tc>
          <w:tcPr>
            <w:tcW w:w="7035" w:type="dxa"/>
            <w:tcBorders>
              <w:tl2br w:val="nil"/>
              <w:tr2bl w:val="nil"/>
            </w:tcBorders>
          </w:tcPr>
          <w:p>
            <w:pPr>
              <w:numPr>
                <w:ilvl w:val="0"/>
                <w:numId w:val="0"/>
              </w:numPr>
              <w:spacing w:line="400" w:lineRule="atLeast"/>
              <w:ind w:left="105" w:left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fldChar w:fldCharType="begin"/>
            </w:r>
            <w:r>
              <w:rPr>
                <w:rFonts w:hint="eastAsia" w:ascii="仿宋" w:hAnsi="仿宋" w:eastAsia="仿宋" w:cs="仿宋"/>
                <w:sz w:val="24"/>
                <w:szCs w:val="24"/>
                <w:lang w:val="en-US" w:eastAsia="zh-CN"/>
              </w:rPr>
              <w:instrText xml:space="preserve"> HYPERLINK "mailto:招标方不作安排，投标人有咨询需求的请在收到招标文件后的3个工作日内书面报送至hqps@soocor.com,招标人将统一回复至各投标人制定邮箱。" </w:instrText>
            </w:r>
            <w:r>
              <w:rPr>
                <w:rFonts w:hint="eastAsia" w:ascii="仿宋" w:hAnsi="仿宋" w:eastAsia="仿宋" w:cs="仿宋"/>
                <w:sz w:val="24"/>
                <w:szCs w:val="24"/>
                <w:lang w:val="en-US" w:eastAsia="zh-CN"/>
              </w:rPr>
              <w:fldChar w:fldCharType="separate"/>
            </w:r>
            <w:r>
              <w:rPr>
                <w:rStyle w:val="10"/>
                <w:rFonts w:hint="eastAsia" w:ascii="仿宋" w:hAnsi="仿宋" w:eastAsia="仿宋" w:cs="仿宋"/>
                <w:sz w:val="24"/>
                <w:szCs w:val="24"/>
                <w:lang w:val="en-US" w:eastAsia="zh-CN"/>
              </w:rPr>
              <w:t>在收到本招标文件后，如有疑问需要澄清，投标人有咨询需求的请在收到招标文件后的3个工作日内书面报送至hqps@soocor.com,招标人将统一回复至各投标人制定邮箱。</w:t>
            </w:r>
            <w:r>
              <w:rPr>
                <w:rFonts w:hint="eastAsia" w:ascii="仿宋" w:hAnsi="仿宋" w:eastAsia="仿宋" w:cs="仿宋"/>
                <w:sz w:val="24"/>
                <w:szCs w:val="24"/>
                <w:lang w:val="en-US" w:eastAsia="zh-CN"/>
              </w:rPr>
              <w:fldChar w:fldCharType="end"/>
            </w:r>
          </w:p>
          <w:p>
            <w:pPr>
              <w:numPr>
                <w:ilvl w:val="0"/>
                <w:numId w:val="0"/>
              </w:numPr>
              <w:spacing w:line="400" w:lineRule="atLeast"/>
              <w:ind w:left="105" w:leftChars="0"/>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咨询联系人：周胜敏，电话：17761883525</w:t>
            </w:r>
          </w:p>
          <w:p>
            <w:pPr>
              <w:numPr>
                <w:ilvl w:val="0"/>
                <w:numId w:val="0"/>
              </w:numPr>
              <w:spacing w:line="400" w:lineRule="atLeast"/>
              <w:ind w:left="105" w:leftChars="0"/>
              <w:rPr>
                <w:rFonts w:hint="default"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踏勘现场联系人：洪延峰，电话：13951678787</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90"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5</w:t>
            </w:r>
          </w:p>
        </w:tc>
        <w:tc>
          <w:tcPr>
            <w:tcW w:w="1313" w:type="dxa"/>
            <w:tcBorders>
              <w:tl2br w:val="nil"/>
              <w:tr2bl w:val="nil"/>
            </w:tcBorders>
            <w:vAlign w:val="center"/>
          </w:tcPr>
          <w:p>
            <w:pPr>
              <w:spacing w:line="400" w:lineRule="atLeast"/>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招标答疑</w:t>
            </w:r>
          </w:p>
        </w:tc>
        <w:tc>
          <w:tcPr>
            <w:tcW w:w="7035" w:type="dxa"/>
            <w:tcBorders>
              <w:tl2br w:val="nil"/>
              <w:tr2bl w:val="nil"/>
            </w:tcBorders>
          </w:tcPr>
          <w:p>
            <w:pPr>
              <w:numPr>
                <w:ilvl w:val="0"/>
                <w:numId w:val="0"/>
              </w:numPr>
              <w:spacing w:line="400" w:lineRule="atLeast"/>
              <w:ind w:left="105" w:left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①、2019年05月10日，发到各投标单位邮箱。</w:t>
            </w:r>
          </w:p>
          <w:p>
            <w:pPr>
              <w:numPr>
                <w:ilvl w:val="0"/>
                <w:numId w:val="0"/>
              </w:numPr>
              <w:spacing w:line="400" w:lineRule="atLeast"/>
              <w:ind w:left="105" w:left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②、投标人未按照招标规定的时间要求提出疑问的，将视作为无疑问，由此产生的一切后果由投标人负责</w:t>
            </w:r>
          </w:p>
          <w:p>
            <w:pPr>
              <w:numPr>
                <w:ilvl w:val="0"/>
                <w:numId w:val="0"/>
              </w:numPr>
              <w:spacing w:line="400" w:lineRule="atLeast"/>
              <w:ind w:left="105" w:left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③、</w:t>
            </w:r>
            <w:r>
              <w:rPr>
                <w:rFonts w:hint="eastAsia" w:ascii="仿宋" w:hAnsi="仿宋" w:eastAsia="仿宋" w:cs="仿宋"/>
                <w:b/>
                <w:bCs/>
                <w:sz w:val="24"/>
                <w:szCs w:val="24"/>
                <w:lang w:eastAsia="zh-CN"/>
              </w:rPr>
              <w:t>只要投标人参与投标并递交了投标文件，即意味着投标人已经理解并毫无保留地接受了本招标书的所有条款，</w:t>
            </w:r>
            <w:r>
              <w:rPr>
                <w:rFonts w:hint="eastAsia" w:ascii="仿宋" w:hAnsi="仿宋" w:eastAsia="仿宋" w:cs="仿宋"/>
                <w:b/>
                <w:bCs/>
                <w:sz w:val="24"/>
                <w:szCs w:val="24"/>
              </w:rPr>
              <w:t>由此产生的一切后果由</w:t>
            </w:r>
            <w:r>
              <w:rPr>
                <w:rFonts w:hint="eastAsia" w:ascii="仿宋" w:hAnsi="仿宋" w:eastAsia="仿宋" w:cs="仿宋"/>
                <w:b/>
                <w:bCs/>
                <w:sz w:val="24"/>
                <w:szCs w:val="24"/>
                <w:lang w:eastAsia="zh-CN"/>
              </w:rPr>
              <w:t>投标人</w:t>
            </w:r>
            <w:r>
              <w:rPr>
                <w:rFonts w:hint="eastAsia" w:ascii="仿宋" w:hAnsi="仿宋" w:eastAsia="仿宋" w:cs="仿宋"/>
                <w:b/>
                <w:bCs/>
                <w:sz w:val="24"/>
                <w:szCs w:val="24"/>
              </w:rPr>
              <w:t>负责</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90"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6</w:t>
            </w:r>
          </w:p>
        </w:tc>
        <w:tc>
          <w:tcPr>
            <w:tcW w:w="1313" w:type="dxa"/>
            <w:tcBorders>
              <w:tl2br w:val="nil"/>
              <w:tr2bl w:val="nil"/>
            </w:tcBorders>
            <w:vAlign w:val="center"/>
          </w:tcPr>
          <w:p>
            <w:pPr>
              <w:spacing w:line="400" w:lineRule="atLeast"/>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投标文件份数</w:t>
            </w:r>
          </w:p>
        </w:tc>
        <w:tc>
          <w:tcPr>
            <w:tcW w:w="7035" w:type="dxa"/>
            <w:tcBorders>
              <w:tl2br w:val="nil"/>
              <w:tr2bl w:val="nil"/>
            </w:tcBorders>
          </w:tcPr>
          <w:p>
            <w:pPr>
              <w:numPr>
                <w:ilvl w:val="0"/>
                <w:numId w:val="0"/>
              </w:numPr>
              <w:spacing w:line="400" w:lineRule="atLeast"/>
              <w:rPr>
                <w:rFonts w:hint="eastAsia" w:ascii="仿宋" w:hAnsi="仿宋" w:eastAsia="仿宋" w:cs="仿宋"/>
                <w:sz w:val="24"/>
                <w:szCs w:val="24"/>
                <w:lang w:eastAsia="zh-CN"/>
              </w:rPr>
            </w:pPr>
            <w:r>
              <w:rPr>
                <w:rFonts w:hint="eastAsia" w:ascii="仿宋" w:hAnsi="仿宋" w:eastAsia="仿宋" w:cs="仿宋"/>
                <w:sz w:val="24"/>
                <w:szCs w:val="24"/>
                <w:lang w:eastAsia="zh-CN"/>
              </w:rPr>
              <w:t>①纸质：</w:t>
            </w:r>
            <w:r>
              <w:rPr>
                <w:rFonts w:hint="eastAsia" w:ascii="仿宋" w:hAnsi="仿宋" w:eastAsia="仿宋" w:cs="仿宋"/>
                <w:sz w:val="24"/>
                <w:szCs w:val="24"/>
              </w:rPr>
              <w:t>正本一份，副本二份</w:t>
            </w:r>
            <w:r>
              <w:rPr>
                <w:rFonts w:hint="eastAsia" w:ascii="仿宋" w:hAnsi="仿宋" w:eastAsia="仿宋" w:cs="仿宋"/>
                <w:sz w:val="24"/>
                <w:szCs w:val="24"/>
                <w:lang w:eastAsia="zh-CN"/>
              </w:rPr>
              <w:t>，装订成册（</w:t>
            </w:r>
            <w:r>
              <w:rPr>
                <w:rFonts w:hint="eastAsia" w:ascii="仿宋" w:hAnsi="仿宋" w:eastAsia="仿宋" w:cs="仿宋"/>
                <w:b/>
                <w:bCs/>
                <w:sz w:val="24"/>
                <w:szCs w:val="24"/>
                <w:lang w:eastAsia="zh-CN"/>
              </w:rPr>
              <w:t>胶装</w:t>
            </w:r>
            <w:r>
              <w:rPr>
                <w:rFonts w:hint="eastAsia" w:ascii="仿宋" w:hAnsi="仿宋" w:eastAsia="仿宋" w:cs="仿宋"/>
                <w:sz w:val="24"/>
                <w:szCs w:val="24"/>
                <w:lang w:eastAsia="zh-CN"/>
              </w:rPr>
              <w:t>：黄色皮纹卡纸），</w:t>
            </w:r>
            <w:r>
              <w:rPr>
                <w:rFonts w:hint="eastAsia" w:ascii="仿宋" w:hAnsi="仿宋" w:eastAsia="仿宋" w:cs="仿宋"/>
                <w:sz w:val="24"/>
                <w:szCs w:val="24"/>
              </w:rPr>
              <w:t>密封盖章</w:t>
            </w:r>
          </w:p>
          <w:p>
            <w:pPr>
              <w:numPr>
                <w:ilvl w:val="0"/>
                <w:numId w:val="0"/>
              </w:numPr>
              <w:spacing w:line="400" w:lineRule="atLeast"/>
              <w:rPr>
                <w:rFonts w:hint="eastAsia" w:ascii="仿宋" w:hAnsi="仿宋" w:eastAsia="仿宋" w:cs="仿宋"/>
                <w:sz w:val="24"/>
                <w:szCs w:val="24"/>
                <w:lang w:val="en-US" w:eastAsia="zh-CN"/>
              </w:rPr>
            </w:pPr>
            <w:r>
              <w:rPr>
                <w:rFonts w:hint="eastAsia" w:ascii="仿宋" w:hAnsi="仿宋" w:eastAsia="仿宋" w:cs="仿宋"/>
                <w:sz w:val="24"/>
                <w:szCs w:val="24"/>
                <w:lang w:eastAsia="zh-CN"/>
              </w:rPr>
              <w:t>②电子档：电子版一份，</w:t>
            </w:r>
            <w:r>
              <w:rPr>
                <w:rFonts w:hint="eastAsia" w:ascii="仿宋" w:hAnsi="仿宋" w:eastAsia="仿宋" w:cs="仿宋"/>
                <w:sz w:val="24"/>
                <w:szCs w:val="24"/>
              </w:rPr>
              <w:t xml:space="preserve">密封盖章。 </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592"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val="en-US" w:eastAsia="zh-CN"/>
              </w:rPr>
              <w:t>7</w:t>
            </w:r>
          </w:p>
        </w:tc>
        <w:tc>
          <w:tcPr>
            <w:tcW w:w="1313" w:type="dxa"/>
            <w:tcBorders>
              <w:tl2br w:val="nil"/>
              <w:tr2bl w:val="nil"/>
            </w:tcBorders>
            <w:vAlign w:val="center"/>
          </w:tcPr>
          <w:p>
            <w:pPr>
              <w:spacing w:line="400" w:lineRule="atLeast"/>
              <w:jc w:val="both"/>
              <w:rPr>
                <w:rFonts w:hint="eastAsia" w:ascii="仿宋" w:hAnsi="仿宋" w:eastAsia="仿宋" w:cs="仿宋"/>
                <w:color w:val="000000"/>
                <w:sz w:val="24"/>
                <w:szCs w:val="24"/>
              </w:rPr>
            </w:pPr>
            <w:r>
              <w:rPr>
                <w:rFonts w:hint="eastAsia" w:ascii="仿宋" w:hAnsi="仿宋" w:eastAsia="仿宋" w:cs="仿宋"/>
                <w:color w:val="000000"/>
                <w:sz w:val="24"/>
                <w:szCs w:val="24"/>
                <w:lang w:val="en-US" w:eastAsia="zh-CN"/>
              </w:rPr>
              <w:t>投标截止</w:t>
            </w:r>
          </w:p>
        </w:tc>
        <w:tc>
          <w:tcPr>
            <w:tcW w:w="7035" w:type="dxa"/>
            <w:tcBorders>
              <w:tl2br w:val="nil"/>
              <w:tr2bl w:val="nil"/>
            </w:tcBorders>
          </w:tcPr>
          <w:p>
            <w:pPr>
              <w:spacing w:line="400" w:lineRule="atLeast"/>
              <w:rPr>
                <w:rFonts w:hint="eastAsia" w:ascii="仿宋" w:hAnsi="仿宋" w:eastAsia="仿宋" w:cs="仿宋"/>
                <w:b w:val="0"/>
                <w:bCs w:val="0"/>
                <w:color w:val="auto"/>
                <w:sz w:val="24"/>
                <w:szCs w:val="24"/>
                <w:highlight w:val="yellow"/>
              </w:rPr>
            </w:pPr>
            <w:r>
              <w:rPr>
                <w:rFonts w:hint="eastAsia" w:ascii="仿宋" w:hAnsi="仿宋" w:eastAsia="仿宋" w:cs="仿宋"/>
                <w:b w:val="0"/>
                <w:bCs w:val="0"/>
                <w:color w:val="auto"/>
                <w:sz w:val="24"/>
                <w:szCs w:val="24"/>
                <w:highlight w:val="yellow"/>
                <w:lang w:eastAsia="zh-CN"/>
              </w:rPr>
              <w:t>截止</w:t>
            </w:r>
            <w:r>
              <w:rPr>
                <w:rFonts w:hint="eastAsia" w:ascii="仿宋" w:hAnsi="仿宋" w:eastAsia="仿宋" w:cs="仿宋"/>
                <w:b w:val="0"/>
                <w:bCs w:val="0"/>
                <w:color w:val="auto"/>
                <w:sz w:val="24"/>
                <w:szCs w:val="24"/>
                <w:highlight w:val="yellow"/>
              </w:rPr>
              <w:t>时间：</w:t>
            </w:r>
            <w:r>
              <w:rPr>
                <w:rFonts w:hint="eastAsia" w:ascii="仿宋" w:hAnsi="仿宋" w:eastAsia="仿宋" w:cs="仿宋"/>
                <w:b w:val="0"/>
                <w:bCs w:val="0"/>
                <w:color w:val="auto"/>
                <w:sz w:val="24"/>
                <w:szCs w:val="24"/>
                <w:highlight w:val="yellow"/>
                <w:lang w:val="en-US" w:eastAsia="zh-CN"/>
              </w:rPr>
              <w:t>2019</w:t>
            </w:r>
            <w:r>
              <w:rPr>
                <w:rFonts w:hint="eastAsia" w:ascii="仿宋" w:hAnsi="仿宋" w:eastAsia="仿宋" w:cs="仿宋"/>
                <w:b w:val="0"/>
                <w:bCs w:val="0"/>
                <w:color w:val="auto"/>
                <w:sz w:val="24"/>
                <w:szCs w:val="24"/>
                <w:highlight w:val="yellow"/>
              </w:rPr>
              <w:t>年</w:t>
            </w:r>
            <w:r>
              <w:rPr>
                <w:rFonts w:hint="eastAsia" w:ascii="仿宋" w:hAnsi="仿宋" w:eastAsia="仿宋" w:cs="仿宋"/>
                <w:b w:val="0"/>
                <w:bCs w:val="0"/>
                <w:color w:val="auto"/>
                <w:sz w:val="24"/>
                <w:szCs w:val="24"/>
                <w:highlight w:val="yellow"/>
                <w:lang w:val="en-US" w:eastAsia="zh-CN"/>
              </w:rPr>
              <w:t>05</w:t>
            </w:r>
            <w:r>
              <w:rPr>
                <w:rFonts w:hint="eastAsia" w:ascii="仿宋" w:hAnsi="仿宋" w:eastAsia="仿宋" w:cs="仿宋"/>
                <w:b w:val="0"/>
                <w:bCs w:val="0"/>
                <w:color w:val="auto"/>
                <w:sz w:val="24"/>
                <w:szCs w:val="24"/>
                <w:highlight w:val="yellow"/>
              </w:rPr>
              <w:t>月</w:t>
            </w:r>
            <w:r>
              <w:rPr>
                <w:rFonts w:hint="eastAsia" w:ascii="仿宋" w:hAnsi="仿宋" w:eastAsia="仿宋" w:cs="仿宋"/>
                <w:b w:val="0"/>
                <w:bCs w:val="0"/>
                <w:color w:val="auto"/>
                <w:sz w:val="24"/>
                <w:szCs w:val="24"/>
                <w:highlight w:val="yellow"/>
                <w:lang w:val="en-US" w:eastAsia="zh-CN"/>
              </w:rPr>
              <w:t>13</w:t>
            </w:r>
            <w:r>
              <w:rPr>
                <w:rFonts w:hint="eastAsia" w:ascii="仿宋" w:hAnsi="仿宋" w:eastAsia="仿宋" w:cs="仿宋"/>
                <w:b w:val="0"/>
                <w:bCs w:val="0"/>
                <w:color w:val="auto"/>
                <w:sz w:val="24"/>
                <w:szCs w:val="24"/>
                <w:highlight w:val="yellow"/>
              </w:rPr>
              <w:t>日上午1</w:t>
            </w:r>
            <w:r>
              <w:rPr>
                <w:rFonts w:hint="eastAsia" w:ascii="仿宋" w:hAnsi="仿宋" w:eastAsia="仿宋" w:cs="仿宋"/>
                <w:b w:val="0"/>
                <w:bCs w:val="0"/>
                <w:color w:val="auto"/>
                <w:sz w:val="24"/>
                <w:szCs w:val="24"/>
                <w:highlight w:val="yellow"/>
                <w:lang w:val="en-US" w:eastAsia="zh-CN"/>
              </w:rPr>
              <w:t>6</w:t>
            </w:r>
            <w:r>
              <w:rPr>
                <w:rFonts w:hint="eastAsia" w:ascii="仿宋" w:hAnsi="仿宋" w:eastAsia="仿宋" w:cs="仿宋"/>
                <w:b w:val="0"/>
                <w:bCs w:val="0"/>
                <w:color w:val="auto"/>
                <w:sz w:val="24"/>
                <w:szCs w:val="24"/>
                <w:highlight w:val="yellow"/>
              </w:rPr>
              <w:t>：00之前</w:t>
            </w:r>
          </w:p>
          <w:p>
            <w:pPr>
              <w:spacing w:line="400" w:lineRule="atLeast"/>
              <w:rPr>
                <w:rFonts w:hint="eastAsia" w:ascii="仿宋" w:hAnsi="仿宋" w:eastAsia="仿宋" w:cs="仿宋"/>
                <w:sz w:val="24"/>
                <w:szCs w:val="24"/>
                <w:highlight w:val="none"/>
              </w:rPr>
            </w:pPr>
            <w:r>
              <w:rPr>
                <w:rFonts w:hint="eastAsia" w:ascii="仿宋" w:hAnsi="仿宋" w:eastAsia="仿宋" w:cs="仿宋"/>
                <w:sz w:val="24"/>
                <w:szCs w:val="24"/>
                <w:highlight w:val="none"/>
                <w:lang w:eastAsia="zh-CN"/>
              </w:rPr>
              <w:t>递交</w:t>
            </w:r>
            <w:r>
              <w:rPr>
                <w:rFonts w:hint="eastAsia" w:ascii="仿宋" w:hAnsi="仿宋" w:eastAsia="仿宋" w:cs="仿宋"/>
                <w:sz w:val="24"/>
                <w:szCs w:val="24"/>
                <w:highlight w:val="none"/>
              </w:rPr>
              <w:t>地点：苏州市三香路333号书香酒店管理集团</w:t>
            </w:r>
          </w:p>
          <w:p>
            <w:pPr>
              <w:spacing w:line="400" w:lineRule="atLeast"/>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eastAsia="zh-CN"/>
              </w:rPr>
              <w:t>接收</w:t>
            </w:r>
            <w:r>
              <w:rPr>
                <w:rFonts w:hint="eastAsia" w:ascii="仿宋" w:hAnsi="仿宋" w:eastAsia="仿宋" w:cs="仿宋"/>
                <w:sz w:val="24"/>
                <w:szCs w:val="24"/>
                <w:highlight w:val="none"/>
              </w:rPr>
              <w:t>人：</w:t>
            </w:r>
            <w:r>
              <w:rPr>
                <w:rFonts w:hint="eastAsia" w:ascii="仿宋" w:hAnsi="仿宋" w:eastAsia="仿宋" w:cs="仿宋"/>
                <w:sz w:val="24"/>
                <w:szCs w:val="24"/>
                <w:highlight w:val="none"/>
                <w:lang w:eastAsia="zh-CN"/>
              </w:rPr>
              <w:t>钱恩妮</w:t>
            </w:r>
            <w:r>
              <w:rPr>
                <w:rFonts w:hint="eastAsia" w:ascii="仿宋" w:hAnsi="仿宋" w:eastAsia="仿宋" w:cs="仿宋"/>
                <w:sz w:val="24"/>
                <w:szCs w:val="24"/>
                <w:highlight w:val="none"/>
              </w:rPr>
              <w:t xml:space="preserve">  联系电话：</w:t>
            </w:r>
            <w:r>
              <w:rPr>
                <w:rFonts w:hint="eastAsia" w:ascii="仿宋" w:hAnsi="仿宋" w:eastAsia="仿宋" w:cs="仿宋"/>
                <w:sz w:val="24"/>
                <w:szCs w:val="24"/>
                <w:highlight w:val="none"/>
                <w:lang w:val="en-US" w:eastAsia="zh-CN"/>
              </w:rPr>
              <w:t>13915556818</w:t>
            </w:r>
          </w:p>
          <w:p>
            <w:pPr>
              <w:spacing w:line="400" w:lineRule="atLeast"/>
              <w:rPr>
                <w:rFonts w:hint="eastAsia" w:ascii="仿宋" w:hAnsi="仿宋" w:eastAsia="仿宋" w:cs="仿宋"/>
                <w:sz w:val="24"/>
                <w:szCs w:val="24"/>
                <w:highlight w:val="none"/>
              </w:rPr>
            </w:pPr>
            <w:r>
              <w:rPr>
                <w:rFonts w:hint="eastAsia" w:ascii="仿宋" w:hAnsi="仿宋" w:eastAsia="仿宋" w:cs="仿宋"/>
                <w:sz w:val="24"/>
                <w:szCs w:val="24"/>
                <w:highlight w:val="none"/>
              </w:rPr>
              <w:t>非</w:t>
            </w:r>
            <w:r>
              <w:rPr>
                <w:rFonts w:hint="eastAsia" w:ascii="仿宋" w:hAnsi="仿宋" w:eastAsia="仿宋" w:cs="仿宋"/>
                <w:sz w:val="24"/>
                <w:szCs w:val="24"/>
                <w:highlight w:val="none"/>
                <w:lang w:eastAsia="zh-CN"/>
              </w:rPr>
              <w:t>本地</w:t>
            </w:r>
            <w:r>
              <w:rPr>
                <w:rFonts w:hint="eastAsia" w:ascii="仿宋" w:hAnsi="仿宋" w:eastAsia="仿宋" w:cs="仿宋"/>
                <w:sz w:val="24"/>
                <w:szCs w:val="24"/>
                <w:highlight w:val="none"/>
              </w:rPr>
              <w:t>的投标单位可密封后邮寄投标文件至上述收件人</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699"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rPr>
            </w:pPr>
            <w:r>
              <w:rPr>
                <w:rFonts w:hint="eastAsia" w:ascii="仿宋" w:hAnsi="仿宋" w:eastAsia="仿宋" w:cs="仿宋"/>
                <w:color w:val="000000"/>
                <w:sz w:val="24"/>
                <w:szCs w:val="24"/>
                <w:lang w:val="en-US" w:eastAsia="zh-CN"/>
              </w:rPr>
              <w:t>8</w:t>
            </w:r>
          </w:p>
        </w:tc>
        <w:tc>
          <w:tcPr>
            <w:tcW w:w="1313" w:type="dxa"/>
            <w:tcBorders>
              <w:tl2br w:val="nil"/>
              <w:tr2bl w:val="nil"/>
            </w:tcBorders>
          </w:tcPr>
          <w:p>
            <w:pPr>
              <w:spacing w:line="400" w:lineRule="atLeast"/>
              <w:rPr>
                <w:rFonts w:hint="eastAsia" w:ascii="仿宋" w:hAnsi="仿宋" w:eastAsia="仿宋" w:cs="仿宋"/>
                <w:color w:val="000000"/>
                <w:sz w:val="24"/>
                <w:szCs w:val="24"/>
              </w:rPr>
            </w:pPr>
          </w:p>
          <w:p>
            <w:pPr>
              <w:spacing w:line="400" w:lineRule="atLeast"/>
              <w:rPr>
                <w:rFonts w:hint="eastAsia" w:ascii="仿宋" w:hAnsi="仿宋" w:eastAsia="仿宋" w:cs="仿宋"/>
                <w:color w:val="000000"/>
                <w:sz w:val="24"/>
                <w:szCs w:val="24"/>
              </w:rPr>
            </w:pPr>
            <w:r>
              <w:rPr>
                <w:rFonts w:hint="eastAsia" w:ascii="仿宋" w:hAnsi="仿宋" w:eastAsia="仿宋" w:cs="仿宋"/>
                <w:color w:val="000000"/>
                <w:sz w:val="24"/>
                <w:szCs w:val="24"/>
              </w:rPr>
              <w:t>报价方式及价格确定</w:t>
            </w:r>
          </w:p>
        </w:tc>
        <w:tc>
          <w:tcPr>
            <w:tcW w:w="7035" w:type="dxa"/>
            <w:tcBorders>
              <w:tl2br w:val="nil"/>
              <w:tr2bl w:val="nil"/>
            </w:tcBorders>
          </w:tcPr>
          <w:p>
            <w:pPr>
              <w:numPr>
                <w:ilvl w:val="0"/>
                <w:numId w:val="0"/>
              </w:numPr>
              <w:spacing w:line="400" w:lineRule="atLeast"/>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lang w:eastAsia="zh-CN"/>
              </w:rPr>
              <w:t>①、</w:t>
            </w:r>
            <w:r>
              <w:rPr>
                <w:rFonts w:hint="eastAsia" w:ascii="仿宋" w:hAnsi="仿宋" w:eastAsia="仿宋" w:cs="仿宋"/>
                <w:sz w:val="24"/>
                <w:szCs w:val="24"/>
                <w:highlight w:val="none"/>
              </w:rPr>
              <w:t>本项目采用</w:t>
            </w:r>
            <w:r>
              <w:rPr>
                <w:rFonts w:hint="eastAsia" w:ascii="仿宋" w:hAnsi="仿宋" w:eastAsia="仿宋" w:cs="仿宋"/>
                <w:b/>
                <w:bCs/>
                <w:sz w:val="24"/>
                <w:szCs w:val="24"/>
                <w:highlight w:val="none"/>
                <w:lang w:val="en-US" w:eastAsia="zh-CN"/>
              </w:rPr>
              <w:t>固定单价</w:t>
            </w:r>
            <w:r>
              <w:rPr>
                <w:rFonts w:hint="eastAsia" w:ascii="仿宋" w:hAnsi="仿宋" w:eastAsia="仿宋" w:cs="仿宋"/>
                <w:b/>
                <w:bCs/>
                <w:sz w:val="24"/>
                <w:szCs w:val="24"/>
                <w:highlight w:val="none"/>
                <w:lang w:eastAsia="zh-CN"/>
              </w:rPr>
              <w:t>报价。</w:t>
            </w:r>
          </w:p>
          <w:p>
            <w:pPr>
              <w:numPr>
                <w:ilvl w:val="0"/>
                <w:numId w:val="0"/>
              </w:numPr>
              <w:spacing w:line="400" w:lineRule="atLeast"/>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lang w:eastAsia="zh-CN"/>
              </w:rPr>
              <w:t>②、本项目只允许有一个报价，任何有选择的报价将不予接受。</w:t>
            </w:r>
          </w:p>
          <w:p>
            <w:pPr>
              <w:spacing w:line="400" w:lineRule="atLeast"/>
              <w:rPr>
                <w:rFonts w:hint="eastAsia" w:ascii="仿宋" w:hAnsi="仿宋" w:eastAsia="仿宋" w:cs="仿宋"/>
                <w:sz w:val="24"/>
                <w:szCs w:val="24"/>
                <w:highlight w:val="none"/>
              </w:rPr>
            </w:pPr>
            <w:r>
              <w:rPr>
                <w:rFonts w:hint="eastAsia" w:ascii="仿宋" w:hAnsi="仿宋" w:eastAsia="仿宋" w:cs="仿宋"/>
                <w:sz w:val="24"/>
                <w:szCs w:val="24"/>
                <w:highlight w:val="none"/>
                <w:lang w:eastAsia="zh-CN"/>
              </w:rPr>
              <w:t>③、</w:t>
            </w:r>
            <w:r>
              <w:rPr>
                <w:rFonts w:hint="eastAsia" w:ascii="仿宋" w:hAnsi="仿宋" w:eastAsia="仿宋" w:cs="仿宋"/>
                <w:sz w:val="24"/>
                <w:szCs w:val="24"/>
                <w:highlight w:val="none"/>
              </w:rPr>
              <w:t>报价书必须符合招标文件的实质性要求，最终选择合理低价者进行合作（同时综合考虑报价单位的综合能力）。（招标人有权要求报价单位对报价内容进行解释，个别材料如不符合招标人要求的，招标人有权要求报价单位调整报价）。</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699"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rPr>
            </w:pPr>
            <w:r>
              <w:rPr>
                <w:rFonts w:hint="eastAsia" w:ascii="仿宋" w:hAnsi="仿宋" w:eastAsia="仿宋" w:cs="仿宋"/>
                <w:color w:val="000000"/>
                <w:sz w:val="24"/>
                <w:szCs w:val="24"/>
                <w:lang w:val="en-US" w:eastAsia="zh-CN"/>
              </w:rPr>
              <w:t>9</w:t>
            </w:r>
          </w:p>
        </w:tc>
        <w:tc>
          <w:tcPr>
            <w:tcW w:w="1313" w:type="dxa"/>
            <w:tcBorders>
              <w:tl2br w:val="nil"/>
              <w:tr2bl w:val="nil"/>
            </w:tcBorders>
            <w:vAlign w:val="center"/>
          </w:tcPr>
          <w:p>
            <w:pPr>
              <w:spacing w:line="400" w:lineRule="atLeast"/>
              <w:rPr>
                <w:rFonts w:hint="eastAsia" w:ascii="仿宋" w:hAnsi="仿宋" w:eastAsia="仿宋" w:cs="仿宋"/>
                <w:sz w:val="24"/>
                <w:szCs w:val="24"/>
                <w:highlight w:val="none"/>
              </w:rPr>
            </w:pPr>
            <w:r>
              <w:rPr>
                <w:rFonts w:hint="eastAsia" w:ascii="仿宋" w:hAnsi="仿宋" w:eastAsia="仿宋" w:cs="仿宋"/>
                <w:sz w:val="24"/>
                <w:szCs w:val="24"/>
                <w:highlight w:val="none"/>
              </w:rPr>
              <w:t>报价范围</w:t>
            </w:r>
          </w:p>
        </w:tc>
        <w:tc>
          <w:tcPr>
            <w:tcW w:w="7035" w:type="dxa"/>
            <w:tcBorders>
              <w:tl2br w:val="nil"/>
              <w:tr2bl w:val="nil"/>
            </w:tcBorders>
          </w:tcPr>
          <w:p>
            <w:pPr>
              <w:numPr>
                <w:ilvl w:val="0"/>
                <w:numId w:val="0"/>
              </w:numPr>
              <w:spacing w:line="400" w:lineRule="atLeast"/>
              <w:rPr>
                <w:rFonts w:hint="eastAsia" w:ascii="仿宋" w:hAnsi="仿宋" w:eastAsia="仿宋" w:cs="仿宋"/>
                <w:b w:val="0"/>
                <w:bCs w:val="0"/>
                <w:sz w:val="24"/>
                <w:szCs w:val="24"/>
                <w:highlight w:val="none"/>
                <w:lang w:eastAsia="zh-CN"/>
              </w:rPr>
            </w:pPr>
            <w:r>
              <w:rPr>
                <w:rFonts w:hint="eastAsia" w:ascii="仿宋" w:hAnsi="仿宋" w:eastAsia="仿宋" w:cs="仿宋"/>
                <w:b w:val="0"/>
                <w:bCs w:val="0"/>
                <w:sz w:val="24"/>
                <w:szCs w:val="24"/>
                <w:highlight w:val="none"/>
                <w:lang w:eastAsia="zh-CN"/>
              </w:rPr>
              <w:t>①、投标人报价应包括为完成本标所需的所有费用。综合单价含装卸费、包装费、质检费、人工服务、运费、税费等所有费用；</w:t>
            </w:r>
          </w:p>
          <w:p>
            <w:pPr>
              <w:numPr>
                <w:ilvl w:val="0"/>
                <w:numId w:val="0"/>
              </w:numPr>
              <w:spacing w:line="400" w:lineRule="atLeast"/>
              <w:rPr>
                <w:rFonts w:hint="eastAsia" w:ascii="仿宋" w:hAnsi="仿宋" w:eastAsia="仿宋" w:cs="仿宋"/>
                <w:b w:val="0"/>
                <w:bCs w:val="0"/>
                <w:sz w:val="24"/>
                <w:szCs w:val="24"/>
                <w:highlight w:val="none"/>
                <w:lang w:eastAsia="zh-CN"/>
              </w:rPr>
            </w:pPr>
            <w:r>
              <w:rPr>
                <w:rFonts w:hint="eastAsia" w:ascii="仿宋" w:hAnsi="仿宋" w:eastAsia="仿宋" w:cs="仿宋"/>
                <w:b w:val="0"/>
                <w:bCs w:val="0"/>
                <w:sz w:val="24"/>
                <w:szCs w:val="24"/>
                <w:highlight w:val="none"/>
                <w:lang w:eastAsia="zh-CN"/>
              </w:rPr>
              <w:t>②、所有需要检测的用品由招标方组织到具备资格的检测单位进行检验，检测费用由中标方承担；</w:t>
            </w:r>
          </w:p>
          <w:p>
            <w:pPr>
              <w:numPr>
                <w:ilvl w:val="0"/>
                <w:numId w:val="0"/>
              </w:numPr>
              <w:spacing w:line="400" w:lineRule="atLeast"/>
              <w:rPr>
                <w:rFonts w:hint="eastAsia" w:ascii="仿宋" w:hAnsi="仿宋" w:eastAsia="仿宋" w:cs="仿宋"/>
                <w:sz w:val="24"/>
                <w:szCs w:val="24"/>
                <w:highlight w:val="none"/>
              </w:rPr>
            </w:pPr>
            <w:r>
              <w:rPr>
                <w:rFonts w:hint="eastAsia" w:ascii="仿宋" w:hAnsi="仿宋" w:eastAsia="仿宋" w:cs="仿宋"/>
                <w:sz w:val="24"/>
                <w:szCs w:val="24"/>
                <w:highlight w:val="none"/>
                <w:lang w:eastAsia="zh-CN"/>
              </w:rPr>
              <w:t>③、</w:t>
            </w:r>
            <w:r>
              <w:rPr>
                <w:rFonts w:hint="eastAsia" w:ascii="仿宋" w:hAnsi="仿宋" w:eastAsia="仿宋" w:cs="仿宋"/>
                <w:sz w:val="24"/>
                <w:szCs w:val="24"/>
                <w:highlight w:val="none"/>
              </w:rPr>
              <w:t>其它有关物价、人工上涨的风险等。</w:t>
            </w:r>
          </w:p>
          <w:p>
            <w:pPr>
              <w:numPr>
                <w:ilvl w:val="0"/>
                <w:numId w:val="0"/>
              </w:numPr>
              <w:spacing w:line="400" w:lineRule="atLeast"/>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lang w:eastAsia="zh-CN"/>
              </w:rPr>
              <w:t>④、</w:t>
            </w:r>
            <w:r>
              <w:rPr>
                <w:rFonts w:hint="eastAsia" w:ascii="仿宋" w:hAnsi="仿宋" w:eastAsia="仿宋" w:cs="仿宋"/>
                <w:sz w:val="24"/>
                <w:szCs w:val="24"/>
                <w:highlight w:val="none"/>
              </w:rPr>
              <w:t>报价单位自行查勘现场，充分了解施工现场不可预见性因素，并把相关费用考虑到报价中</w:t>
            </w:r>
            <w:r>
              <w:rPr>
                <w:rFonts w:hint="eastAsia" w:ascii="仿宋" w:hAnsi="仿宋" w:eastAsia="仿宋" w:cs="仿宋"/>
                <w:sz w:val="24"/>
                <w:szCs w:val="24"/>
                <w:highlight w:val="none"/>
                <w:lang w:eastAsia="zh-CN"/>
              </w:rPr>
              <w:t>。</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841"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10</w:t>
            </w:r>
          </w:p>
        </w:tc>
        <w:tc>
          <w:tcPr>
            <w:tcW w:w="1313" w:type="dxa"/>
            <w:tcBorders>
              <w:tl2br w:val="nil"/>
              <w:tr2bl w:val="nil"/>
            </w:tcBorders>
            <w:vAlign w:val="center"/>
          </w:tcPr>
          <w:p>
            <w:pPr>
              <w:spacing w:line="400" w:lineRule="atLeast"/>
              <w:rPr>
                <w:rFonts w:hint="eastAsia" w:ascii="仿宋" w:hAnsi="仿宋" w:eastAsia="仿宋" w:cs="仿宋"/>
                <w:sz w:val="24"/>
                <w:szCs w:val="24"/>
              </w:rPr>
            </w:pPr>
            <w:r>
              <w:rPr>
                <w:rFonts w:hint="eastAsia" w:ascii="仿宋" w:hAnsi="仿宋" w:eastAsia="仿宋" w:cs="仿宋"/>
                <w:sz w:val="24"/>
                <w:szCs w:val="24"/>
              </w:rPr>
              <w:t>报价费用</w:t>
            </w:r>
          </w:p>
        </w:tc>
        <w:tc>
          <w:tcPr>
            <w:tcW w:w="7035" w:type="dxa"/>
            <w:tcBorders>
              <w:tl2br w:val="nil"/>
              <w:tr2bl w:val="nil"/>
            </w:tcBorders>
          </w:tcPr>
          <w:p>
            <w:pPr>
              <w:spacing w:line="400" w:lineRule="atLeast"/>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sz w:val="24"/>
                <w:szCs w:val="24"/>
                <w:lang w:eastAsia="zh-CN"/>
              </w:rPr>
              <w:t>投标人</w:t>
            </w:r>
            <w:r>
              <w:rPr>
                <w:rFonts w:hint="eastAsia" w:ascii="仿宋" w:hAnsi="仿宋" w:eastAsia="仿宋" w:cs="仿宋"/>
                <w:sz w:val="24"/>
                <w:szCs w:val="24"/>
              </w:rPr>
              <w:t>承担其编制竞争报价文件及递交报价文件的一切费用，无论结果如何，招标人对上述费用不负任何责任</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841"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11</w:t>
            </w:r>
          </w:p>
        </w:tc>
        <w:tc>
          <w:tcPr>
            <w:tcW w:w="1313" w:type="dxa"/>
            <w:tcBorders>
              <w:tl2br w:val="nil"/>
              <w:tr2bl w:val="nil"/>
            </w:tcBorders>
            <w:vAlign w:val="center"/>
          </w:tcPr>
          <w:p>
            <w:pPr>
              <w:spacing w:line="400" w:lineRule="atLeast"/>
              <w:rPr>
                <w:rFonts w:hint="eastAsia" w:ascii="仿宋" w:hAnsi="仿宋" w:eastAsia="仿宋" w:cs="仿宋"/>
                <w:sz w:val="24"/>
                <w:szCs w:val="24"/>
                <w:lang w:eastAsia="zh-CN"/>
              </w:rPr>
            </w:pPr>
            <w:r>
              <w:rPr>
                <w:rFonts w:hint="eastAsia" w:ascii="仿宋" w:hAnsi="仿宋" w:eastAsia="仿宋" w:cs="仿宋"/>
                <w:sz w:val="24"/>
                <w:szCs w:val="24"/>
                <w:lang w:eastAsia="zh-CN"/>
              </w:rPr>
              <w:t>其他</w:t>
            </w:r>
          </w:p>
        </w:tc>
        <w:tc>
          <w:tcPr>
            <w:tcW w:w="7035" w:type="dxa"/>
            <w:tcBorders>
              <w:tl2br w:val="nil"/>
              <w:tr2bl w:val="nil"/>
            </w:tcBorders>
          </w:tcPr>
          <w:p>
            <w:pPr>
              <w:spacing w:line="400" w:lineRule="atLeast"/>
              <w:rPr>
                <w:rFonts w:hint="eastAsia" w:ascii="仿宋" w:hAnsi="仿宋" w:eastAsia="仿宋" w:cs="仿宋"/>
                <w:sz w:val="24"/>
                <w:szCs w:val="24"/>
                <w:lang w:eastAsia="zh-CN"/>
              </w:rPr>
            </w:pPr>
            <w:r>
              <w:rPr>
                <w:rFonts w:hint="eastAsia" w:ascii="仿宋" w:hAnsi="仿宋" w:eastAsia="仿宋" w:cs="仿宋"/>
                <w:sz w:val="24"/>
                <w:szCs w:val="24"/>
                <w:lang w:eastAsia="zh-CN"/>
              </w:rPr>
              <w:t>①、以上时间、地点若有调整变化，以招标人的最后一次通知为准；</w:t>
            </w:r>
          </w:p>
          <w:p>
            <w:pPr>
              <w:spacing w:line="400" w:lineRule="atLeast"/>
              <w:rPr>
                <w:rFonts w:hint="eastAsia" w:ascii="仿宋" w:hAnsi="仿宋" w:eastAsia="仿宋" w:cs="仿宋"/>
                <w:sz w:val="24"/>
                <w:szCs w:val="24"/>
                <w:lang w:eastAsia="zh-CN"/>
              </w:rPr>
            </w:pPr>
            <w:r>
              <w:rPr>
                <w:rFonts w:hint="eastAsia" w:ascii="仿宋" w:hAnsi="仿宋" w:eastAsia="仿宋" w:cs="仿宋"/>
                <w:sz w:val="24"/>
                <w:szCs w:val="24"/>
                <w:lang w:eastAsia="zh-CN"/>
              </w:rPr>
              <w:t>②、招标人对本次招标文件的内容如有变更，可以在招标答疑文件公布时发送各投标单位。招标文件的内容以最后一次通知为准。</w:t>
            </w:r>
          </w:p>
          <w:p>
            <w:pPr>
              <w:spacing w:line="400" w:lineRule="atLeast"/>
              <w:rPr>
                <w:rFonts w:hint="eastAsia" w:ascii="仿宋" w:hAnsi="仿宋" w:eastAsia="仿宋" w:cs="仿宋"/>
                <w:sz w:val="24"/>
                <w:szCs w:val="24"/>
                <w:lang w:eastAsia="zh-CN"/>
              </w:rPr>
            </w:pPr>
            <w:r>
              <w:rPr>
                <w:rFonts w:hint="eastAsia" w:ascii="仿宋" w:hAnsi="仿宋" w:eastAsia="仿宋" w:cs="仿宋"/>
                <w:sz w:val="24"/>
                <w:szCs w:val="24"/>
                <w:lang w:eastAsia="zh-CN"/>
              </w:rPr>
              <w:t>③、我公司对本次招标活动及相关的文件资料拥有最终的解释权。</w:t>
            </w:r>
          </w:p>
        </w:tc>
      </w:tr>
    </w:tbl>
    <w:p>
      <w:pPr>
        <w:numPr>
          <w:ilvl w:val="255"/>
          <w:numId w:val="0"/>
        </w:numPr>
        <w:rPr>
          <w:rFonts w:hint="eastAsia" w:ascii="仿宋" w:hAnsi="仿宋" w:eastAsia="仿宋" w:cs="仿宋"/>
        </w:rPr>
      </w:pPr>
    </w:p>
    <w:p>
      <w:pPr>
        <w:numPr>
          <w:ilvl w:val="0"/>
          <w:numId w:val="2"/>
        </w:numPr>
        <w:spacing w:line="360" w:lineRule="auto"/>
        <w:jc w:val="center"/>
        <w:rPr>
          <w:rFonts w:hint="eastAsia" w:ascii="黑体" w:hAnsi="黑体" w:eastAsia="黑体" w:cs="黑体"/>
          <w:b/>
          <w:bCs/>
          <w:sz w:val="28"/>
          <w:szCs w:val="28"/>
          <w:lang w:eastAsia="zh-CN"/>
        </w:rPr>
      </w:pPr>
      <w:r>
        <w:rPr>
          <w:rFonts w:hint="eastAsia" w:ascii="黑体" w:hAnsi="黑体" w:eastAsia="黑体" w:cs="黑体"/>
          <w:b/>
          <w:bCs/>
          <w:sz w:val="28"/>
          <w:szCs w:val="28"/>
          <w:lang w:eastAsia="zh-CN"/>
        </w:rPr>
        <w:t>投标须知</w:t>
      </w:r>
    </w:p>
    <w:p>
      <w:pPr>
        <w:spacing w:line="360" w:lineRule="auto"/>
        <w:rPr>
          <w:rFonts w:hint="eastAsia" w:ascii="仿宋" w:hAnsi="仿宋" w:eastAsia="仿宋" w:cs="仿宋"/>
          <w:sz w:val="24"/>
          <w:szCs w:val="24"/>
          <w:highlight w:val="none"/>
          <w:lang w:val="en-US" w:eastAsia="zh-CN"/>
        </w:rPr>
      </w:pPr>
      <w:r>
        <w:rPr>
          <w:rFonts w:hint="eastAsia" w:ascii="仿宋" w:hAnsi="仿宋" w:eastAsia="仿宋" w:cs="仿宋"/>
          <w:sz w:val="24"/>
          <w:szCs w:val="24"/>
          <w:lang w:val="en-US" w:eastAsia="zh-CN"/>
        </w:rPr>
        <w:t>1、本项目不接受联合体投标。投标人不得相互串通或排挤其他投标人，不得以低于成本的报价竞标，不得以他人名义投标或者以其他方式弄虚作假骗取中标，更不得损害发标人及其他投标人的合法权益；</w:t>
      </w:r>
      <w:r>
        <w:rPr>
          <w:rFonts w:hint="eastAsia" w:ascii="仿宋" w:hAnsi="仿宋" w:eastAsia="仿宋" w:cs="仿宋"/>
          <w:sz w:val="24"/>
          <w:szCs w:val="24"/>
          <w:highlight w:val="none"/>
          <w:lang w:val="en-US" w:eastAsia="zh-CN"/>
        </w:rPr>
        <w:t>否则，一经发现，将取消该单位竞标资格及今后承接我集团相关项目的资格。</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2、投标人须具有类似项目的案例。</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3、保密规定：投标公司必须对邀标书等信息保密，不得将与本项目相关信息泄露给第三方，否则，我公司保留追究投标公司法律责任的权利。</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4、投标人未按本标书规定所投标书无效。无论中标与否，各投标人投标资料恕不退回，我公司将对投标人资料予以保密。</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5、全部投标文件应一式3份，正本1份，副本2份，并且注明“正本”和“副本”。如正本与副本不符，以正本为准。投标文件应由投标人的合法授权代表正式签署。</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6、所有投标文件必须装入密封的信封或包装，在信封或包装上</w:t>
      </w:r>
      <w:r>
        <w:rPr>
          <w:rFonts w:hint="eastAsia" w:ascii="仿宋" w:hAnsi="仿宋" w:eastAsia="仿宋" w:cs="仿宋"/>
          <w:b/>
          <w:bCs/>
          <w:sz w:val="24"/>
          <w:szCs w:val="24"/>
          <w:lang w:val="en-US" w:eastAsia="zh-CN"/>
        </w:rPr>
        <w:t>骑缝加盖公章</w:t>
      </w:r>
      <w:r>
        <w:rPr>
          <w:rFonts w:hint="eastAsia" w:ascii="仿宋" w:hAnsi="仿宋" w:eastAsia="仿宋" w:cs="仿宋"/>
          <w:sz w:val="24"/>
          <w:szCs w:val="24"/>
          <w:lang w:val="en-US" w:eastAsia="zh-CN"/>
        </w:rPr>
        <w:t>，并填写投标文件资料清单。投标文件的正本和副本应分别封装，并在信封的封面上写明：</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（1）收件人名称及地址</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（2）招标项目名称</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（3）投标人名称、地址、联系人及联系电话</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7、有下列情况之一者，投标书无效：</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（1）投标文件未密封或投标现场填写报价者；</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（2）未加盖单位印章者；</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（3）未按照要求签署承诺函或自主修改承诺函内容的；</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（4）投标文件中未能包含本招标文件规定的全部基本内容者；</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（5）递交两份以上不同投标书者；</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（6）逾期送达者（寄送的以邮戳为准）；</w:t>
      </w:r>
    </w:p>
    <w:p>
      <w:pPr>
        <w:numPr>
          <w:ilvl w:val="0"/>
          <w:numId w:val="0"/>
        </w:numPr>
        <w:spacing w:line="360" w:lineRule="auto"/>
        <w:rPr>
          <w:rFonts w:hint="eastAsia" w:ascii="仿宋" w:hAnsi="仿宋" w:eastAsia="仿宋" w:cs="仿宋"/>
          <w:sz w:val="24"/>
          <w:szCs w:val="24"/>
          <w:lang w:val="en-US" w:eastAsia="zh-CN"/>
        </w:rPr>
      </w:pPr>
    </w:p>
    <w:p>
      <w:pPr>
        <w:numPr>
          <w:ilvl w:val="0"/>
          <w:numId w:val="0"/>
        </w:numPr>
        <w:spacing w:line="360" w:lineRule="auto"/>
        <w:jc w:val="both"/>
        <w:rPr>
          <w:rFonts w:hint="eastAsia" w:ascii="黑体" w:hAnsi="黑体" w:eastAsia="黑体" w:cs="黑体"/>
          <w:b/>
          <w:bCs/>
          <w:sz w:val="28"/>
          <w:szCs w:val="28"/>
          <w:lang w:val="en-US" w:eastAsia="zh-CN"/>
        </w:rPr>
      </w:pPr>
    </w:p>
    <w:p>
      <w:pPr>
        <w:numPr>
          <w:ilvl w:val="0"/>
          <w:numId w:val="0"/>
        </w:numPr>
        <w:spacing w:line="360" w:lineRule="auto"/>
        <w:jc w:val="center"/>
        <w:rPr>
          <w:rFonts w:hint="eastAsia" w:ascii="黑体" w:hAnsi="黑体" w:eastAsia="黑体" w:cs="黑体"/>
          <w:b/>
          <w:bCs/>
          <w:sz w:val="28"/>
          <w:szCs w:val="28"/>
          <w:lang w:eastAsia="zh-CN"/>
        </w:rPr>
      </w:pPr>
      <w:r>
        <w:rPr>
          <w:rFonts w:hint="eastAsia" w:ascii="黑体" w:hAnsi="黑体" w:eastAsia="黑体" w:cs="黑体"/>
          <w:b/>
          <w:bCs/>
          <w:sz w:val="28"/>
          <w:szCs w:val="28"/>
          <w:lang w:eastAsia="zh-CN"/>
        </w:rPr>
        <w:t>第三节、投标文件组成</w:t>
      </w:r>
    </w:p>
    <w:p>
      <w:pPr>
        <w:spacing w:line="440" w:lineRule="exact"/>
        <w:jc w:val="left"/>
        <w:rPr>
          <w:rFonts w:hint="eastAsia" w:ascii="仿宋" w:hAnsi="仿宋" w:eastAsia="仿宋" w:cs="仿宋"/>
          <w:b/>
          <w:bCs/>
          <w:color w:val="000000"/>
          <w:sz w:val="24"/>
          <w:szCs w:val="24"/>
        </w:rPr>
      </w:pPr>
      <w:r>
        <w:rPr>
          <w:rFonts w:hint="eastAsia" w:ascii="仿宋" w:hAnsi="仿宋" w:eastAsia="仿宋" w:cs="仿宋"/>
          <w:b/>
          <w:bCs/>
          <w:sz w:val="24"/>
          <w:szCs w:val="24"/>
        </w:rPr>
        <w:t>投标报价文件组成</w:t>
      </w:r>
    </w:p>
    <w:p>
      <w:pPr>
        <w:spacing w:line="360" w:lineRule="auto"/>
        <w:rPr>
          <w:rFonts w:hint="eastAsia" w:ascii="仿宋" w:hAnsi="仿宋" w:eastAsia="仿宋" w:cs="仿宋"/>
          <w:szCs w:val="21"/>
          <w:lang w:eastAsia="zh-CN"/>
        </w:rPr>
      </w:pPr>
      <w:r>
        <w:rPr>
          <w:rFonts w:hint="eastAsia" w:ascii="仿宋" w:hAnsi="仿宋" w:eastAsia="仿宋" w:cs="仿宋"/>
          <w:szCs w:val="21"/>
        </w:rPr>
        <w:t>投标</w:t>
      </w:r>
      <w:r>
        <w:rPr>
          <w:rFonts w:hint="eastAsia" w:ascii="仿宋" w:hAnsi="仿宋" w:eastAsia="仿宋" w:cs="仿宋"/>
          <w:szCs w:val="21"/>
          <w:lang w:eastAsia="zh-CN"/>
        </w:rPr>
        <w:t>文件分为商务标和技术标两大部分：</w:t>
      </w:r>
    </w:p>
    <w:p>
      <w:pPr>
        <w:numPr>
          <w:ilvl w:val="0"/>
          <w:numId w:val="3"/>
        </w:numPr>
        <w:tabs>
          <w:tab w:val="left" w:pos="5562"/>
        </w:tabs>
        <w:spacing w:line="360" w:lineRule="auto"/>
        <w:rPr>
          <w:rFonts w:hint="eastAsia" w:ascii="仿宋" w:hAnsi="仿宋" w:eastAsia="仿宋" w:cs="仿宋"/>
          <w:b/>
          <w:bCs/>
          <w:sz w:val="24"/>
          <w:szCs w:val="24"/>
          <w:lang w:eastAsia="zh-CN"/>
        </w:rPr>
      </w:pPr>
      <w:r>
        <w:rPr>
          <w:rFonts w:hint="eastAsia" w:ascii="仿宋" w:hAnsi="仿宋" w:eastAsia="仿宋" w:cs="仿宋"/>
          <w:b/>
          <w:bCs/>
          <w:sz w:val="24"/>
          <w:szCs w:val="24"/>
        </w:rPr>
        <w:t>商务</w:t>
      </w:r>
      <w:r>
        <w:rPr>
          <w:rFonts w:hint="eastAsia" w:ascii="仿宋" w:hAnsi="仿宋" w:eastAsia="仿宋" w:cs="仿宋"/>
          <w:b/>
          <w:bCs/>
          <w:sz w:val="24"/>
          <w:szCs w:val="24"/>
          <w:lang w:eastAsia="zh-CN"/>
        </w:rPr>
        <w:t>标</w:t>
      </w:r>
    </w:p>
    <w:p>
      <w:pPr>
        <w:numPr>
          <w:ilvl w:val="0"/>
          <w:numId w:val="0"/>
        </w:numPr>
        <w:tabs>
          <w:tab w:val="left" w:pos="5562"/>
        </w:tabs>
        <w:spacing w:line="360" w:lineRule="auto"/>
        <w:rPr>
          <w:rFonts w:hint="eastAsia" w:ascii="仿宋" w:hAnsi="仿宋" w:eastAsia="仿宋" w:cs="仿宋"/>
          <w:b/>
          <w:bCs/>
        </w:rPr>
      </w:pPr>
      <w:r>
        <w:rPr>
          <w:rFonts w:hint="eastAsia" w:ascii="仿宋" w:hAnsi="仿宋" w:eastAsia="仿宋" w:cs="仿宋"/>
          <w:b/>
          <w:bCs/>
          <w:lang w:val="en-US" w:eastAsia="zh-CN"/>
        </w:rPr>
        <w:t>1</w:t>
      </w:r>
      <w:r>
        <w:rPr>
          <w:rFonts w:hint="eastAsia" w:ascii="仿宋" w:hAnsi="仿宋" w:eastAsia="仿宋" w:cs="仿宋"/>
          <w:b/>
          <w:bCs/>
        </w:rPr>
        <w:t>、</w:t>
      </w:r>
      <w:r>
        <w:rPr>
          <w:rFonts w:hint="eastAsia" w:ascii="仿宋" w:hAnsi="仿宋" w:eastAsia="仿宋" w:cs="仿宋"/>
          <w:b/>
          <w:bCs/>
          <w:szCs w:val="21"/>
        </w:rPr>
        <w:t>资信文件：</w:t>
      </w:r>
    </w:p>
    <w:p>
      <w:pPr>
        <w:numPr>
          <w:ilvl w:val="255"/>
          <w:numId w:val="0"/>
        </w:numPr>
        <w:tabs>
          <w:tab w:val="left" w:pos="5562"/>
        </w:tabs>
        <w:spacing w:line="360" w:lineRule="auto"/>
        <w:rPr>
          <w:rFonts w:hint="eastAsia" w:ascii="仿宋" w:hAnsi="仿宋" w:eastAsia="仿宋" w:cs="仿宋"/>
        </w:rPr>
      </w:pPr>
      <w:r>
        <w:rPr>
          <w:rFonts w:hint="eastAsia" w:ascii="仿宋" w:hAnsi="仿宋" w:eastAsia="仿宋" w:cs="仿宋"/>
          <w:lang w:eastAsia="zh-CN"/>
        </w:rPr>
        <w:t>①</w:t>
      </w:r>
      <w:r>
        <w:rPr>
          <w:rFonts w:hint="eastAsia" w:ascii="仿宋" w:hAnsi="仿宋" w:eastAsia="仿宋" w:cs="仿宋"/>
        </w:rPr>
        <w:t>、</w:t>
      </w:r>
      <w:r>
        <w:rPr>
          <w:rFonts w:hint="eastAsia" w:ascii="仿宋" w:hAnsi="仿宋" w:eastAsia="仿宋" w:cs="仿宋"/>
          <w:szCs w:val="21"/>
        </w:rPr>
        <w:t>投标函（见</w:t>
      </w:r>
      <w:r>
        <w:rPr>
          <w:rFonts w:hint="eastAsia" w:ascii="仿宋" w:hAnsi="仿宋" w:eastAsia="仿宋" w:cs="仿宋"/>
          <w:szCs w:val="21"/>
          <w:lang w:eastAsia="zh-CN"/>
        </w:rPr>
        <w:t>附件</w:t>
      </w:r>
      <w:r>
        <w:rPr>
          <w:rFonts w:hint="eastAsia" w:ascii="仿宋" w:hAnsi="仿宋" w:eastAsia="仿宋" w:cs="仿宋"/>
          <w:szCs w:val="21"/>
        </w:rPr>
        <w:t>1）</w:t>
      </w:r>
    </w:p>
    <w:p>
      <w:pPr>
        <w:numPr>
          <w:ilvl w:val="255"/>
          <w:numId w:val="0"/>
        </w:numPr>
        <w:spacing w:line="360" w:lineRule="auto"/>
        <w:rPr>
          <w:rFonts w:hint="eastAsia" w:ascii="仿宋" w:hAnsi="仿宋" w:eastAsia="仿宋" w:cs="仿宋"/>
          <w:szCs w:val="21"/>
        </w:rPr>
      </w:pPr>
      <w:r>
        <w:rPr>
          <w:rFonts w:hint="eastAsia" w:ascii="仿宋" w:hAnsi="仿宋" w:eastAsia="仿宋" w:cs="仿宋"/>
          <w:szCs w:val="21"/>
          <w:lang w:eastAsia="zh-CN"/>
        </w:rPr>
        <w:t>②</w:t>
      </w:r>
      <w:r>
        <w:rPr>
          <w:rFonts w:hint="eastAsia" w:ascii="仿宋" w:hAnsi="仿宋" w:eastAsia="仿宋" w:cs="仿宋"/>
          <w:szCs w:val="21"/>
        </w:rPr>
        <w:t>、投标承诺函（见</w:t>
      </w:r>
      <w:r>
        <w:rPr>
          <w:rFonts w:hint="eastAsia" w:ascii="仿宋" w:hAnsi="仿宋" w:eastAsia="仿宋" w:cs="仿宋"/>
          <w:szCs w:val="21"/>
          <w:lang w:eastAsia="zh-CN"/>
        </w:rPr>
        <w:t>附件</w:t>
      </w:r>
      <w:r>
        <w:rPr>
          <w:rFonts w:hint="eastAsia" w:ascii="仿宋" w:hAnsi="仿宋" w:eastAsia="仿宋" w:cs="仿宋"/>
          <w:szCs w:val="21"/>
        </w:rPr>
        <w:t>2）</w:t>
      </w:r>
    </w:p>
    <w:p>
      <w:pPr>
        <w:numPr>
          <w:ilvl w:val="255"/>
          <w:numId w:val="0"/>
        </w:numPr>
        <w:spacing w:line="360" w:lineRule="auto"/>
        <w:rPr>
          <w:rFonts w:hint="eastAsia" w:ascii="仿宋" w:hAnsi="仿宋" w:eastAsia="仿宋" w:cs="仿宋"/>
          <w:szCs w:val="21"/>
          <w:lang w:eastAsia="zh-CN"/>
        </w:rPr>
      </w:pPr>
      <w:r>
        <w:rPr>
          <w:rFonts w:hint="eastAsia" w:ascii="仿宋" w:hAnsi="仿宋" w:eastAsia="仿宋" w:cs="仿宋"/>
          <w:szCs w:val="21"/>
          <w:lang w:eastAsia="zh-CN"/>
        </w:rPr>
        <w:t>③、廉洁经营特别约定条款（见附件</w:t>
      </w:r>
      <w:r>
        <w:rPr>
          <w:rFonts w:hint="eastAsia" w:ascii="仿宋" w:hAnsi="仿宋" w:eastAsia="仿宋" w:cs="仿宋"/>
          <w:szCs w:val="21"/>
          <w:lang w:val="en-US" w:eastAsia="zh-CN"/>
        </w:rPr>
        <w:t>3</w:t>
      </w:r>
      <w:r>
        <w:rPr>
          <w:rFonts w:hint="eastAsia" w:ascii="仿宋" w:hAnsi="仿宋" w:eastAsia="仿宋" w:cs="仿宋"/>
          <w:szCs w:val="21"/>
          <w:lang w:eastAsia="zh-CN"/>
        </w:rPr>
        <w:t>）</w:t>
      </w:r>
    </w:p>
    <w:p>
      <w:pPr>
        <w:numPr>
          <w:ilvl w:val="255"/>
          <w:numId w:val="0"/>
        </w:numPr>
        <w:spacing w:line="360" w:lineRule="auto"/>
        <w:rPr>
          <w:rFonts w:hint="eastAsia" w:ascii="仿宋" w:hAnsi="仿宋" w:eastAsia="仿宋" w:cs="仿宋"/>
          <w:szCs w:val="21"/>
        </w:rPr>
      </w:pPr>
      <w:r>
        <w:rPr>
          <w:rFonts w:hint="eastAsia" w:ascii="仿宋" w:hAnsi="仿宋" w:eastAsia="仿宋" w:cs="仿宋"/>
          <w:szCs w:val="21"/>
          <w:lang w:eastAsia="zh-CN"/>
        </w:rPr>
        <w:t>④</w:t>
      </w:r>
      <w:r>
        <w:rPr>
          <w:rFonts w:hint="eastAsia" w:ascii="仿宋" w:hAnsi="仿宋" w:eastAsia="仿宋" w:cs="仿宋"/>
          <w:szCs w:val="21"/>
        </w:rPr>
        <w:t>、法定代表人授权委托书（见</w:t>
      </w:r>
      <w:r>
        <w:rPr>
          <w:rFonts w:hint="eastAsia" w:ascii="仿宋" w:hAnsi="仿宋" w:eastAsia="仿宋" w:cs="仿宋"/>
          <w:szCs w:val="21"/>
          <w:lang w:eastAsia="zh-CN"/>
        </w:rPr>
        <w:t>附件</w:t>
      </w:r>
      <w:r>
        <w:rPr>
          <w:rFonts w:hint="eastAsia" w:ascii="仿宋" w:hAnsi="仿宋" w:eastAsia="仿宋" w:cs="仿宋"/>
          <w:szCs w:val="21"/>
          <w:lang w:val="en-US" w:eastAsia="zh-CN"/>
        </w:rPr>
        <w:t>4</w:t>
      </w:r>
      <w:r>
        <w:rPr>
          <w:rFonts w:hint="eastAsia" w:ascii="仿宋" w:hAnsi="仿宋" w:eastAsia="仿宋" w:cs="仿宋"/>
          <w:szCs w:val="21"/>
        </w:rPr>
        <w:t>）</w:t>
      </w:r>
    </w:p>
    <w:p>
      <w:pPr>
        <w:numPr>
          <w:ilvl w:val="255"/>
          <w:numId w:val="0"/>
        </w:numPr>
        <w:spacing w:line="360" w:lineRule="auto"/>
        <w:rPr>
          <w:rFonts w:hint="eastAsia" w:ascii="仿宋" w:hAnsi="仿宋" w:eastAsia="仿宋" w:cs="仿宋"/>
          <w:szCs w:val="21"/>
        </w:rPr>
      </w:pPr>
      <w:r>
        <w:rPr>
          <w:rFonts w:hint="eastAsia" w:ascii="仿宋" w:hAnsi="仿宋" w:eastAsia="仿宋" w:cs="仿宋"/>
          <w:szCs w:val="21"/>
          <w:lang w:eastAsia="zh-CN"/>
        </w:rPr>
        <w:t>⑤</w:t>
      </w:r>
      <w:r>
        <w:rPr>
          <w:rFonts w:hint="eastAsia" w:ascii="仿宋" w:hAnsi="仿宋" w:eastAsia="仿宋" w:cs="仿宋"/>
          <w:szCs w:val="21"/>
        </w:rPr>
        <w:t>、法定代表人身份证明</w:t>
      </w:r>
    </w:p>
    <w:p>
      <w:pPr>
        <w:numPr>
          <w:ilvl w:val="255"/>
          <w:numId w:val="0"/>
        </w:numPr>
        <w:spacing w:line="360" w:lineRule="auto"/>
        <w:rPr>
          <w:rFonts w:hint="eastAsia" w:ascii="仿宋" w:hAnsi="仿宋" w:eastAsia="仿宋" w:cs="仿宋"/>
          <w:szCs w:val="21"/>
        </w:rPr>
      </w:pPr>
      <w:r>
        <w:rPr>
          <w:rFonts w:hint="eastAsia" w:ascii="仿宋" w:hAnsi="仿宋" w:eastAsia="仿宋" w:cs="仿宋"/>
          <w:lang w:eastAsia="zh-CN"/>
        </w:rPr>
        <w:t>⑥</w:t>
      </w:r>
      <w:r>
        <w:rPr>
          <w:rFonts w:hint="eastAsia" w:ascii="仿宋" w:hAnsi="仿宋" w:eastAsia="仿宋" w:cs="仿宋"/>
          <w:szCs w:val="21"/>
        </w:rPr>
        <w:t>、企业营业执照复印件、资质证书、安全生产许可证</w:t>
      </w:r>
      <w:r>
        <w:rPr>
          <w:rFonts w:hint="eastAsia" w:ascii="仿宋" w:hAnsi="仿宋" w:eastAsia="仿宋" w:cs="仿宋"/>
          <w:szCs w:val="21"/>
          <w:lang w:eastAsia="zh-CN"/>
        </w:rPr>
        <w:t>、</w:t>
      </w:r>
      <w:r>
        <w:rPr>
          <w:rFonts w:hint="eastAsia" w:ascii="仿宋" w:hAnsi="仿宋" w:eastAsia="仿宋" w:cs="仿宋"/>
          <w:szCs w:val="21"/>
          <w:lang w:val="en-US" w:eastAsia="zh-CN"/>
        </w:rPr>
        <w:t>质量管理体系认证证书</w:t>
      </w:r>
      <w:r>
        <w:rPr>
          <w:rFonts w:hint="eastAsia" w:ascii="仿宋" w:hAnsi="仿宋" w:eastAsia="仿宋" w:cs="仿宋"/>
          <w:szCs w:val="21"/>
        </w:rPr>
        <w:t>等（加盖公章）</w:t>
      </w:r>
    </w:p>
    <w:p>
      <w:pPr>
        <w:numPr>
          <w:ilvl w:val="255"/>
          <w:numId w:val="0"/>
        </w:numPr>
        <w:spacing w:line="360" w:lineRule="auto"/>
        <w:rPr>
          <w:rFonts w:hint="eastAsia" w:ascii="仿宋" w:hAnsi="仿宋" w:eastAsia="仿宋" w:cs="仿宋"/>
        </w:rPr>
      </w:pPr>
      <w:r>
        <w:rPr>
          <w:rFonts w:hint="eastAsia" w:ascii="仿宋" w:hAnsi="仿宋" w:eastAsia="仿宋" w:cs="仿宋"/>
          <w:lang w:eastAsia="zh-CN"/>
        </w:rPr>
        <w:t>⑦</w:t>
      </w:r>
      <w:r>
        <w:rPr>
          <w:rFonts w:hint="eastAsia" w:ascii="仿宋" w:hAnsi="仿宋" w:eastAsia="仿宋" w:cs="仿宋"/>
        </w:rPr>
        <w:t>、</w:t>
      </w:r>
      <w:r>
        <w:rPr>
          <w:rFonts w:hint="eastAsia" w:ascii="仿宋" w:hAnsi="仿宋" w:eastAsia="仿宋" w:cs="仿宋"/>
          <w:szCs w:val="21"/>
        </w:rPr>
        <w:t>投标人认为符合招标人要求的有效的其他资质及需要说明的资料</w:t>
      </w:r>
    </w:p>
    <w:p>
      <w:pPr>
        <w:numPr>
          <w:ilvl w:val="255"/>
          <w:numId w:val="0"/>
        </w:numPr>
        <w:spacing w:line="360" w:lineRule="auto"/>
        <w:rPr>
          <w:rFonts w:hint="eastAsia" w:ascii="仿宋" w:hAnsi="仿宋" w:eastAsia="仿宋" w:cs="仿宋"/>
          <w:b/>
          <w:bCs/>
          <w:szCs w:val="21"/>
        </w:rPr>
      </w:pPr>
      <w:r>
        <w:rPr>
          <w:rFonts w:hint="eastAsia" w:ascii="仿宋" w:hAnsi="仿宋" w:eastAsia="仿宋" w:cs="仿宋"/>
          <w:b/>
          <w:bCs/>
          <w:szCs w:val="21"/>
          <w:lang w:val="en-US" w:eastAsia="zh-CN"/>
        </w:rPr>
        <w:t>2</w:t>
      </w:r>
      <w:r>
        <w:rPr>
          <w:rFonts w:hint="eastAsia" w:ascii="仿宋" w:hAnsi="仿宋" w:eastAsia="仿宋" w:cs="仿宋"/>
          <w:b/>
          <w:bCs/>
          <w:szCs w:val="21"/>
        </w:rPr>
        <w:t>、商务文件：</w:t>
      </w:r>
    </w:p>
    <w:p>
      <w:pPr>
        <w:numPr>
          <w:ilvl w:val="255"/>
          <w:numId w:val="0"/>
        </w:numPr>
        <w:spacing w:line="360" w:lineRule="auto"/>
        <w:rPr>
          <w:rFonts w:hint="eastAsia" w:ascii="仿宋" w:hAnsi="仿宋" w:eastAsia="仿宋" w:cs="仿宋"/>
          <w:szCs w:val="21"/>
        </w:rPr>
      </w:pPr>
      <w:r>
        <w:rPr>
          <w:rFonts w:hint="eastAsia" w:ascii="仿宋" w:hAnsi="仿宋" w:eastAsia="仿宋" w:cs="仿宋"/>
          <w:szCs w:val="21"/>
          <w:lang w:eastAsia="zh-CN"/>
        </w:rPr>
        <w:t>①</w:t>
      </w:r>
      <w:r>
        <w:rPr>
          <w:rFonts w:hint="eastAsia" w:ascii="仿宋" w:hAnsi="仿宋" w:eastAsia="仿宋" w:cs="仿宋"/>
          <w:szCs w:val="21"/>
        </w:rPr>
        <w:t>、投标人情况介绍（主要产品、技术力量、生成规模、经营业绩）</w:t>
      </w:r>
    </w:p>
    <w:p>
      <w:pPr>
        <w:numPr>
          <w:ilvl w:val="255"/>
          <w:numId w:val="0"/>
        </w:numPr>
        <w:spacing w:line="360" w:lineRule="auto"/>
        <w:rPr>
          <w:rFonts w:hint="eastAsia" w:ascii="仿宋" w:hAnsi="仿宋" w:eastAsia="仿宋" w:cs="仿宋"/>
          <w:szCs w:val="21"/>
        </w:rPr>
      </w:pPr>
      <w:r>
        <w:rPr>
          <w:rFonts w:hint="eastAsia" w:ascii="仿宋" w:hAnsi="仿宋" w:eastAsia="仿宋" w:cs="仿宋"/>
          <w:szCs w:val="21"/>
          <w:lang w:eastAsia="zh-CN"/>
        </w:rPr>
        <w:t>②</w:t>
      </w:r>
      <w:r>
        <w:rPr>
          <w:rFonts w:hint="eastAsia" w:ascii="仿宋" w:hAnsi="仿宋" w:eastAsia="仿宋" w:cs="仿宋"/>
          <w:szCs w:val="21"/>
        </w:rPr>
        <w:t>、投标人认为可以证明其能力或业绩的其他材料</w:t>
      </w:r>
    </w:p>
    <w:p>
      <w:pPr>
        <w:numPr>
          <w:ilvl w:val="255"/>
          <w:numId w:val="0"/>
        </w:numPr>
        <w:spacing w:line="360" w:lineRule="auto"/>
        <w:rPr>
          <w:rFonts w:hint="eastAsia" w:ascii="仿宋" w:hAnsi="仿宋" w:eastAsia="仿宋" w:cs="仿宋"/>
          <w:szCs w:val="21"/>
        </w:rPr>
      </w:pPr>
      <w:r>
        <w:rPr>
          <w:rFonts w:hint="eastAsia" w:ascii="仿宋" w:hAnsi="仿宋" w:eastAsia="仿宋" w:cs="仿宋"/>
          <w:szCs w:val="21"/>
          <w:lang w:eastAsia="zh-CN"/>
        </w:rPr>
        <w:t>③</w:t>
      </w:r>
      <w:r>
        <w:rPr>
          <w:rFonts w:hint="eastAsia" w:ascii="仿宋" w:hAnsi="仿宋" w:eastAsia="仿宋" w:cs="仿宋"/>
          <w:szCs w:val="21"/>
        </w:rPr>
        <w:t>、类似成功案例的业绩证明（投标人同类项目实施情况一览表、合同复印件、用户验收单报告复印件）</w:t>
      </w:r>
    </w:p>
    <w:p>
      <w:pPr>
        <w:numPr>
          <w:ilvl w:val="255"/>
          <w:numId w:val="0"/>
        </w:numPr>
        <w:spacing w:line="360" w:lineRule="auto"/>
        <w:rPr>
          <w:rFonts w:hint="eastAsia" w:ascii="仿宋" w:hAnsi="仿宋" w:eastAsia="仿宋" w:cs="仿宋"/>
          <w:b/>
          <w:bCs/>
          <w:szCs w:val="21"/>
        </w:rPr>
      </w:pPr>
      <w:r>
        <w:rPr>
          <w:rFonts w:hint="eastAsia" w:ascii="仿宋" w:hAnsi="仿宋" w:eastAsia="仿宋" w:cs="仿宋"/>
          <w:b/>
          <w:bCs/>
          <w:szCs w:val="21"/>
          <w:lang w:val="en-US" w:eastAsia="zh-CN"/>
        </w:rPr>
        <w:t>3</w:t>
      </w:r>
      <w:r>
        <w:rPr>
          <w:rFonts w:hint="eastAsia" w:ascii="仿宋" w:hAnsi="仿宋" w:eastAsia="仿宋" w:cs="仿宋"/>
          <w:b/>
          <w:bCs/>
          <w:szCs w:val="21"/>
        </w:rPr>
        <w:t>、</w:t>
      </w:r>
      <w:r>
        <w:rPr>
          <w:rFonts w:hint="eastAsia" w:ascii="仿宋" w:hAnsi="仿宋" w:eastAsia="仿宋" w:cs="仿宋"/>
          <w:b/>
          <w:bCs/>
          <w:szCs w:val="21"/>
          <w:lang w:eastAsia="zh-CN"/>
        </w:rPr>
        <w:t>报价</w:t>
      </w:r>
      <w:r>
        <w:rPr>
          <w:rFonts w:hint="eastAsia" w:ascii="仿宋" w:hAnsi="仿宋" w:eastAsia="仿宋" w:cs="仿宋"/>
          <w:b/>
          <w:bCs/>
          <w:szCs w:val="21"/>
        </w:rPr>
        <w:t>文件：</w:t>
      </w:r>
    </w:p>
    <w:p>
      <w:pPr>
        <w:numPr>
          <w:ilvl w:val="255"/>
          <w:numId w:val="0"/>
        </w:numPr>
        <w:spacing w:line="360" w:lineRule="auto"/>
        <w:rPr>
          <w:rFonts w:hint="eastAsia" w:ascii="仿宋" w:hAnsi="仿宋" w:eastAsia="仿宋" w:cs="仿宋"/>
          <w:szCs w:val="21"/>
          <w:lang w:eastAsia="zh-CN"/>
        </w:rPr>
      </w:pPr>
      <w:r>
        <w:rPr>
          <w:rFonts w:hint="eastAsia" w:ascii="仿宋" w:hAnsi="仿宋" w:eastAsia="仿宋" w:cs="仿宋"/>
          <w:szCs w:val="21"/>
          <w:lang w:eastAsia="zh-CN"/>
        </w:rPr>
        <w:t>①、投标报价清单</w:t>
      </w:r>
    </w:p>
    <w:p>
      <w:pPr>
        <w:spacing w:line="360" w:lineRule="auto"/>
        <w:rPr>
          <w:rFonts w:hint="eastAsia" w:ascii="仿宋" w:hAnsi="仿宋" w:eastAsia="仿宋" w:cs="仿宋"/>
          <w:szCs w:val="21"/>
        </w:rPr>
      </w:pPr>
      <w:r>
        <w:rPr>
          <w:rFonts w:hint="eastAsia" w:ascii="仿宋" w:hAnsi="仿宋" w:eastAsia="仿宋" w:cs="仿宋"/>
          <w:szCs w:val="21"/>
        </w:rPr>
        <w:t>②</w:t>
      </w:r>
      <w:r>
        <w:rPr>
          <w:rFonts w:hint="eastAsia" w:ascii="仿宋" w:hAnsi="仿宋" w:eastAsia="仿宋" w:cs="仿宋"/>
          <w:szCs w:val="21"/>
          <w:lang w:eastAsia="zh-CN"/>
        </w:rPr>
        <w:t>、投标</w:t>
      </w:r>
      <w:r>
        <w:rPr>
          <w:rFonts w:hint="eastAsia" w:ascii="仿宋" w:hAnsi="仿宋" w:eastAsia="仿宋" w:cs="仿宋"/>
          <w:szCs w:val="21"/>
        </w:rPr>
        <w:t>报价编制说明</w:t>
      </w:r>
    </w:p>
    <w:p>
      <w:pPr>
        <w:spacing w:line="360" w:lineRule="auto"/>
        <w:rPr>
          <w:rFonts w:hint="eastAsia" w:ascii="仿宋" w:hAnsi="仿宋" w:eastAsia="仿宋" w:cs="仿宋"/>
          <w:szCs w:val="21"/>
          <w:lang w:eastAsia="zh-CN"/>
        </w:rPr>
      </w:pPr>
      <w:r>
        <w:rPr>
          <w:rFonts w:hint="eastAsia" w:ascii="仿宋" w:hAnsi="仿宋" w:eastAsia="仿宋" w:cs="仿宋"/>
          <w:szCs w:val="21"/>
          <w:lang w:eastAsia="zh-CN"/>
        </w:rPr>
        <w:t>③、</w:t>
      </w:r>
      <w:r>
        <w:rPr>
          <w:rFonts w:hint="eastAsia" w:ascii="仿宋" w:hAnsi="仿宋" w:eastAsia="仿宋" w:cs="仿宋"/>
          <w:szCs w:val="21"/>
          <w:highlight w:val="none"/>
          <w:lang w:val="en-US" w:eastAsia="zh-CN"/>
        </w:rPr>
        <w:t>售后服务承诺</w:t>
      </w:r>
    </w:p>
    <w:p>
      <w:pPr>
        <w:spacing w:line="360" w:lineRule="auto"/>
        <w:rPr>
          <w:rFonts w:hint="eastAsia" w:ascii="仿宋" w:hAnsi="仿宋" w:eastAsia="仿宋" w:cs="仿宋"/>
          <w:b/>
          <w:bCs/>
          <w:sz w:val="24"/>
          <w:szCs w:val="24"/>
          <w:lang w:eastAsia="zh-CN"/>
        </w:rPr>
      </w:pPr>
      <w:r>
        <w:rPr>
          <w:rFonts w:hint="eastAsia" w:ascii="仿宋" w:hAnsi="仿宋" w:eastAsia="仿宋" w:cs="仿宋"/>
          <w:b/>
          <w:bCs/>
          <w:sz w:val="24"/>
          <w:szCs w:val="24"/>
          <w:lang w:eastAsia="zh-CN"/>
        </w:rPr>
        <w:t>二、技术标</w:t>
      </w:r>
    </w:p>
    <w:p>
      <w:pPr>
        <w:numPr>
          <w:ilvl w:val="255"/>
          <w:numId w:val="0"/>
        </w:numPr>
        <w:spacing w:line="360" w:lineRule="auto"/>
        <w:rPr>
          <w:rFonts w:hint="eastAsia" w:ascii="仿宋" w:hAnsi="仿宋" w:eastAsia="仿宋" w:cs="仿宋"/>
          <w:szCs w:val="21"/>
          <w:highlight w:val="none"/>
          <w:lang w:eastAsia="zh-CN"/>
        </w:rPr>
      </w:pPr>
      <w:r>
        <w:rPr>
          <w:rFonts w:hint="eastAsia" w:ascii="仿宋" w:hAnsi="仿宋" w:eastAsia="仿宋" w:cs="仿宋"/>
          <w:szCs w:val="21"/>
          <w:highlight w:val="none"/>
        </w:rPr>
        <w:t>1、</w:t>
      </w:r>
      <w:r>
        <w:rPr>
          <w:rFonts w:hint="eastAsia" w:ascii="仿宋" w:hAnsi="仿宋" w:eastAsia="仿宋" w:cs="仿宋"/>
          <w:szCs w:val="21"/>
          <w:highlight w:val="none"/>
          <w:lang w:eastAsia="zh-CN"/>
        </w:rPr>
        <w:t>项目建议书：公司介绍（突出公司的优势）；对本项目具体负责团队进行介绍；对项目的计划安排</w:t>
      </w:r>
    </w:p>
    <w:p>
      <w:pPr>
        <w:numPr>
          <w:ilvl w:val="255"/>
          <w:numId w:val="0"/>
        </w:numPr>
        <w:spacing w:line="360" w:lineRule="auto"/>
        <w:rPr>
          <w:rFonts w:hint="eastAsia" w:ascii="仿宋" w:hAnsi="仿宋" w:eastAsia="仿宋" w:cs="仿宋"/>
          <w:szCs w:val="21"/>
          <w:highlight w:val="none"/>
          <w:lang w:eastAsia="zh-CN"/>
        </w:rPr>
      </w:pPr>
      <w:r>
        <w:rPr>
          <w:rFonts w:hint="eastAsia" w:ascii="仿宋" w:hAnsi="仿宋" w:eastAsia="仿宋" w:cs="仿宋"/>
          <w:szCs w:val="21"/>
          <w:highlight w:val="none"/>
          <w:lang w:val="en-US" w:eastAsia="zh-CN"/>
        </w:rPr>
        <w:t>2、</w:t>
      </w:r>
      <w:r>
        <w:rPr>
          <w:rFonts w:hint="eastAsia" w:ascii="仿宋" w:hAnsi="仿宋" w:eastAsia="仿宋" w:cs="仿宋"/>
          <w:szCs w:val="21"/>
          <w:highlight w:val="none"/>
          <w:lang w:eastAsia="zh-CN"/>
        </w:rPr>
        <w:t>项目人员组成表</w:t>
      </w:r>
    </w:p>
    <w:p>
      <w:pPr>
        <w:numPr>
          <w:ilvl w:val="255"/>
          <w:numId w:val="0"/>
        </w:numPr>
        <w:spacing w:line="360" w:lineRule="auto"/>
        <w:rPr>
          <w:rFonts w:hint="eastAsia" w:ascii="仿宋" w:hAnsi="仿宋" w:eastAsia="仿宋" w:cs="仿宋"/>
          <w:szCs w:val="21"/>
          <w:highlight w:val="none"/>
          <w:lang w:val="en-US" w:eastAsia="zh-CN"/>
        </w:rPr>
      </w:pPr>
      <w:r>
        <w:rPr>
          <w:rFonts w:hint="eastAsia" w:ascii="仿宋" w:hAnsi="仿宋" w:eastAsia="仿宋" w:cs="仿宋"/>
          <w:szCs w:val="21"/>
          <w:highlight w:val="none"/>
          <w:lang w:val="en-US" w:eastAsia="zh-CN"/>
        </w:rPr>
        <w:t>3、设备技术参数</w:t>
      </w:r>
    </w:p>
    <w:p>
      <w:pPr>
        <w:pStyle w:val="6"/>
        <w:numPr>
          <w:ilvl w:val="0"/>
          <w:numId w:val="1"/>
        </w:numPr>
        <w:rPr>
          <w:rFonts w:hint="eastAsia"/>
          <w:lang w:val="en-US" w:eastAsia="zh-CN"/>
        </w:rPr>
      </w:pPr>
      <w:bookmarkStart w:id="4" w:name="_Toc13151"/>
      <w:r>
        <w:rPr>
          <w:rFonts w:hint="eastAsia" w:ascii="仿宋" w:hAnsi="仿宋" w:eastAsia="仿宋" w:cs="仿宋"/>
          <w:lang w:val="en-US" w:eastAsia="zh-CN"/>
        </w:rPr>
        <w:t>、项目要求</w:t>
      </w:r>
      <w:bookmarkEnd w:id="4"/>
    </w:p>
    <w:p>
      <w:pPr>
        <w:numPr>
          <w:ilvl w:val="0"/>
          <w:numId w:val="4"/>
        </w:numPr>
        <w:spacing w:line="400" w:lineRule="atLeast"/>
        <w:rPr>
          <w:rFonts w:hint="eastAsia" w:ascii="仿宋" w:hAnsi="仿宋" w:eastAsia="仿宋" w:cs="仿宋"/>
          <w:b/>
          <w:bCs/>
          <w:sz w:val="22"/>
          <w:szCs w:val="24"/>
          <w:lang w:val="en-US" w:eastAsia="zh-CN"/>
        </w:rPr>
      </w:pPr>
      <w:r>
        <w:rPr>
          <w:rFonts w:hint="eastAsia" w:ascii="仿宋" w:hAnsi="仿宋" w:eastAsia="仿宋" w:cs="仿宋"/>
          <w:b/>
          <w:bCs/>
          <w:sz w:val="22"/>
          <w:szCs w:val="24"/>
          <w:lang w:val="en-US" w:eastAsia="zh-CN"/>
        </w:rPr>
        <w:t>质量标准及具体要求</w:t>
      </w:r>
    </w:p>
    <w:p>
      <w:pPr>
        <w:numPr>
          <w:numId w:val="0"/>
        </w:numPr>
        <w:spacing w:line="400" w:lineRule="atLeast"/>
        <w:rPr>
          <w:rFonts w:hint="eastAsia" w:ascii="仿宋" w:hAnsi="仿宋" w:eastAsia="仿宋" w:cs="仿宋"/>
          <w:b w:val="0"/>
          <w:bCs w:val="0"/>
          <w:sz w:val="22"/>
          <w:szCs w:val="24"/>
          <w:lang w:val="en-US" w:eastAsia="zh-CN"/>
        </w:rPr>
      </w:pPr>
      <w:r>
        <w:rPr>
          <w:rFonts w:hint="eastAsia" w:ascii="仿宋" w:hAnsi="仿宋" w:eastAsia="仿宋" w:cs="仿宋"/>
          <w:b w:val="0"/>
          <w:bCs w:val="0"/>
          <w:sz w:val="22"/>
          <w:szCs w:val="24"/>
          <w:lang w:val="en-US" w:eastAsia="zh-CN"/>
        </w:rPr>
        <w:t>①、</w:t>
      </w:r>
      <w:r>
        <w:rPr>
          <w:rFonts w:hint="eastAsia" w:ascii="仿宋" w:hAnsi="仿宋" w:eastAsia="仿宋" w:cs="仿宋"/>
          <w:b/>
          <w:bCs/>
          <w:sz w:val="22"/>
          <w:szCs w:val="24"/>
          <w:lang w:val="en-US" w:eastAsia="zh-CN"/>
        </w:rPr>
        <w:t>需求品名</w:t>
      </w:r>
      <w:r>
        <w:rPr>
          <w:rFonts w:hint="eastAsia" w:ascii="仿宋" w:hAnsi="仿宋" w:eastAsia="仿宋" w:cs="仿宋"/>
          <w:b w:val="0"/>
          <w:bCs w:val="0"/>
          <w:sz w:val="22"/>
          <w:szCs w:val="24"/>
          <w:lang w:val="en-US" w:eastAsia="zh-CN"/>
        </w:rPr>
        <w:t>：纯夹心肉肉酱、肥膘肉肉酱</w:t>
      </w:r>
    </w:p>
    <w:p>
      <w:pPr>
        <w:spacing w:line="400" w:lineRule="atLeast"/>
        <w:rPr>
          <w:rFonts w:hint="default" w:ascii="仿宋" w:hAnsi="仿宋" w:eastAsia="仿宋" w:cs="仿宋"/>
          <w:lang w:val="en-US" w:eastAsia="zh-CN"/>
        </w:rPr>
      </w:pPr>
      <w:r>
        <w:rPr>
          <w:rFonts w:hint="eastAsia" w:ascii="仿宋" w:hAnsi="仿宋" w:eastAsia="仿宋" w:cs="仿宋"/>
          <w:lang w:val="en-US" w:eastAsia="zh-CN"/>
        </w:rPr>
        <w:t>②</w:t>
      </w:r>
      <w:r>
        <w:rPr>
          <w:rFonts w:hint="default" w:ascii="仿宋" w:hAnsi="仿宋" w:eastAsia="仿宋" w:cs="仿宋"/>
          <w:lang w:val="en-US" w:eastAsia="zh-CN"/>
        </w:rPr>
        <w:t>、</w:t>
      </w:r>
      <w:r>
        <w:rPr>
          <w:rFonts w:hint="eastAsia" w:ascii="仿宋" w:hAnsi="仿宋" w:eastAsia="仿宋" w:cs="仿宋"/>
          <w:lang w:val="en-US" w:eastAsia="zh-CN"/>
        </w:rPr>
        <w:t>要求</w:t>
      </w:r>
      <w:r>
        <w:rPr>
          <w:rFonts w:hint="default" w:ascii="仿宋" w:hAnsi="仿宋" w:eastAsia="仿宋" w:cs="仿宋"/>
          <w:lang w:val="en-US" w:eastAsia="zh-CN"/>
        </w:rPr>
        <w:t>颜色呈鲜红色，有光泽，脂肪洁白，肉的外表不粘手，有弹性，指压后凹陷立即恢复，具有猪肉的正常</w:t>
      </w:r>
      <w:bookmarkStart w:id="12" w:name="_GoBack"/>
      <w:bookmarkEnd w:id="12"/>
      <w:r>
        <w:rPr>
          <w:rFonts w:hint="default" w:ascii="仿宋" w:hAnsi="仿宋" w:eastAsia="仿宋" w:cs="仿宋"/>
          <w:lang w:val="en-US" w:eastAsia="zh-CN"/>
        </w:rPr>
        <w:t>气味,无异味，不能掺杂老猪肉、病猪肉以及注水肉</w:t>
      </w:r>
    </w:p>
    <w:p>
      <w:pPr>
        <w:spacing w:line="400" w:lineRule="atLeast"/>
        <w:rPr>
          <w:rFonts w:hint="default" w:ascii="仿宋" w:hAnsi="仿宋" w:eastAsia="仿宋" w:cs="仿宋"/>
          <w:lang w:val="en-US" w:eastAsia="zh-CN"/>
        </w:rPr>
      </w:pPr>
      <w:r>
        <w:rPr>
          <w:rFonts w:hint="eastAsia" w:ascii="仿宋" w:hAnsi="仿宋" w:eastAsia="仿宋" w:cs="仿宋"/>
          <w:lang w:val="en-US" w:eastAsia="zh-CN"/>
        </w:rPr>
        <w:t>③</w:t>
      </w:r>
      <w:r>
        <w:rPr>
          <w:rFonts w:hint="default" w:ascii="仿宋" w:hAnsi="仿宋" w:eastAsia="仿宋" w:cs="仿宋"/>
          <w:lang w:val="en-US" w:eastAsia="zh-CN"/>
        </w:rPr>
        <w:t>、无泥污，血污，肉边整齐，无碎肉，碎骨，按标准部位分割。</w:t>
      </w:r>
    </w:p>
    <w:p>
      <w:pPr>
        <w:spacing w:line="400" w:lineRule="atLeast"/>
        <w:rPr>
          <w:rFonts w:hint="default" w:ascii="仿宋" w:hAnsi="仿宋" w:eastAsia="仿宋" w:cs="仿宋"/>
          <w:lang w:val="en-US" w:eastAsia="zh-CN"/>
        </w:rPr>
      </w:pPr>
      <w:r>
        <w:rPr>
          <w:rFonts w:hint="eastAsia" w:ascii="仿宋" w:hAnsi="仿宋" w:eastAsia="仿宋" w:cs="仿宋"/>
          <w:lang w:val="en-US" w:eastAsia="zh-CN"/>
        </w:rPr>
        <w:t>④</w:t>
      </w:r>
      <w:r>
        <w:rPr>
          <w:rFonts w:hint="default" w:ascii="仿宋" w:hAnsi="仿宋" w:eastAsia="仿宋" w:cs="仿宋"/>
          <w:lang w:val="en-US" w:eastAsia="zh-CN"/>
        </w:rPr>
        <w:t>、持有肉品检验检疫合格证；供方资质齐全</w:t>
      </w:r>
    </w:p>
    <w:p>
      <w:pPr>
        <w:spacing w:line="400" w:lineRule="atLeast"/>
        <w:rPr>
          <w:rFonts w:hint="default" w:ascii="仿宋" w:hAnsi="仿宋" w:eastAsia="仿宋" w:cs="仿宋"/>
          <w:lang w:val="en-US" w:eastAsia="zh-CN"/>
        </w:rPr>
      </w:pPr>
      <w:r>
        <w:rPr>
          <w:rFonts w:hint="eastAsia" w:ascii="仿宋" w:hAnsi="仿宋" w:eastAsia="仿宋" w:cs="仿宋"/>
          <w:lang w:val="en-US" w:eastAsia="zh-CN"/>
        </w:rPr>
        <w:t>⑤</w:t>
      </w:r>
      <w:r>
        <w:rPr>
          <w:rFonts w:hint="default" w:ascii="仿宋" w:hAnsi="仿宋" w:eastAsia="仿宋" w:cs="仿宋"/>
          <w:lang w:val="en-US" w:eastAsia="zh-CN"/>
        </w:rPr>
        <w:t>、按国家食品卫生生产标准要求执行。</w:t>
      </w:r>
    </w:p>
    <w:p>
      <w:pPr>
        <w:spacing w:line="400" w:lineRule="atLeast"/>
        <w:rPr>
          <w:rFonts w:hint="eastAsia" w:ascii="仿宋" w:hAnsi="仿宋" w:eastAsia="仿宋" w:cs="仿宋"/>
          <w:lang w:val="en-US" w:eastAsia="zh-CN"/>
        </w:rPr>
      </w:pPr>
      <w:r>
        <w:rPr>
          <w:rFonts w:hint="eastAsia" w:ascii="仿宋" w:hAnsi="仿宋" w:eastAsia="仿宋" w:cs="仿宋"/>
          <w:b/>
          <w:bCs/>
          <w:sz w:val="22"/>
          <w:szCs w:val="24"/>
          <w:lang w:val="en-US" w:eastAsia="zh-CN"/>
        </w:rPr>
        <w:t>2、送货要求及时间</w:t>
      </w:r>
    </w:p>
    <w:p>
      <w:pPr>
        <w:spacing w:line="400" w:lineRule="atLeast"/>
        <w:rPr>
          <w:rFonts w:hint="eastAsia" w:ascii="仿宋" w:hAnsi="仿宋" w:eastAsia="仿宋" w:cs="仿宋"/>
          <w:lang w:val="en-US" w:eastAsia="zh-CN"/>
        </w:rPr>
      </w:pPr>
      <w:r>
        <w:rPr>
          <w:rFonts w:hint="eastAsia" w:ascii="仿宋" w:hAnsi="仿宋" w:eastAsia="仿宋" w:cs="仿宋"/>
          <w:lang w:val="en-US" w:eastAsia="zh-CN"/>
        </w:rPr>
        <w:t>①、送货时间：正常早上8点前，高峰期7点前。正常来料一天一次，肉月饼生产高峰期及春节期间增加当天来料频次，需机动性强。</w:t>
      </w:r>
    </w:p>
    <w:p>
      <w:pPr>
        <w:spacing w:line="400" w:lineRule="atLeast"/>
        <w:rPr>
          <w:rFonts w:hint="eastAsia" w:ascii="仿宋" w:hAnsi="仿宋" w:eastAsia="仿宋" w:cs="仿宋"/>
          <w:lang w:val="en-US" w:eastAsia="zh-CN"/>
        </w:rPr>
      </w:pPr>
      <w:r>
        <w:rPr>
          <w:rFonts w:hint="eastAsia" w:ascii="仿宋" w:hAnsi="仿宋" w:eastAsia="仿宋" w:cs="仿宋"/>
          <w:lang w:val="en-US" w:eastAsia="zh-CN"/>
        </w:rPr>
        <w:t>②、每年两次的第三方质检报告</w:t>
      </w:r>
    </w:p>
    <w:p>
      <w:pPr>
        <w:spacing w:line="400" w:lineRule="atLeast"/>
        <w:rPr>
          <w:rFonts w:hint="eastAsia" w:ascii="仿宋" w:hAnsi="仿宋" w:eastAsia="仿宋" w:cs="仿宋"/>
          <w:lang w:val="en-US" w:eastAsia="zh-CN"/>
        </w:rPr>
      </w:pPr>
      <w:r>
        <w:rPr>
          <w:rFonts w:hint="eastAsia" w:ascii="仿宋" w:hAnsi="仿宋" w:eastAsia="仿宋" w:cs="仿宋"/>
          <w:lang w:val="en-US" w:eastAsia="zh-CN"/>
        </w:rPr>
        <w:t>③、每批次动物检验合格证明</w:t>
      </w:r>
    </w:p>
    <w:p>
      <w:pPr>
        <w:spacing w:line="400" w:lineRule="atLeast"/>
        <w:rPr>
          <w:rFonts w:hint="eastAsia" w:ascii="仿宋" w:hAnsi="仿宋" w:eastAsia="仿宋" w:cs="仿宋"/>
          <w:lang w:val="en-US" w:eastAsia="zh-CN"/>
        </w:rPr>
      </w:pPr>
      <w:r>
        <w:rPr>
          <w:rFonts w:hint="eastAsia" w:ascii="仿宋" w:hAnsi="仿宋" w:eastAsia="仿宋" w:cs="仿宋"/>
          <w:lang w:val="en-US" w:eastAsia="zh-CN"/>
        </w:rPr>
        <w:t>④、每批次非洲猪瘟检测报告</w:t>
      </w:r>
    </w:p>
    <w:p>
      <w:pPr>
        <w:spacing w:line="400" w:lineRule="atLeast"/>
        <w:rPr>
          <w:rFonts w:hint="default" w:ascii="仿宋" w:hAnsi="仿宋" w:eastAsia="仿宋" w:cs="仿宋"/>
          <w:lang w:val="en-US" w:eastAsia="zh-CN"/>
        </w:rPr>
      </w:pPr>
      <w:r>
        <w:rPr>
          <w:rFonts w:hint="eastAsia" w:ascii="仿宋" w:hAnsi="仿宋" w:eastAsia="仿宋" w:cs="仿宋"/>
          <w:lang w:val="en-US" w:eastAsia="zh-CN"/>
        </w:rPr>
        <w:t>⑤、周转筐、筐内衬食品级塑胶料、冷链运输。筐下次送货取回。</w:t>
      </w:r>
    </w:p>
    <w:p>
      <w:pPr>
        <w:rPr>
          <w:rFonts w:hint="eastAsia"/>
          <w:lang w:val="en-US" w:eastAsia="zh-CN"/>
        </w:rPr>
      </w:pPr>
      <w:r>
        <w:rPr>
          <w:rFonts w:hint="eastAsia" w:ascii="仿宋" w:hAnsi="仿宋" w:eastAsia="仿宋" w:cs="仿宋"/>
          <w:b/>
          <w:bCs/>
          <w:sz w:val="22"/>
          <w:szCs w:val="24"/>
          <w:lang w:val="en-US" w:eastAsia="zh-CN"/>
        </w:rPr>
        <w:t>3、资质要求</w:t>
      </w:r>
    </w:p>
    <w:p>
      <w:pPr>
        <w:spacing w:line="400" w:lineRule="atLeast"/>
        <w:rPr>
          <w:rFonts w:hint="eastAsia" w:ascii="仿宋" w:hAnsi="仿宋" w:eastAsia="仿宋" w:cs="仿宋"/>
          <w:lang w:val="en-US" w:eastAsia="zh-CN"/>
        </w:rPr>
      </w:pPr>
      <w:r>
        <w:rPr>
          <w:rFonts w:hint="eastAsia" w:ascii="仿宋" w:hAnsi="仿宋" w:eastAsia="仿宋" w:cs="仿宋"/>
          <w:lang w:val="en-US" w:eastAsia="zh-CN"/>
        </w:rPr>
        <w:t>①、投标人如属于代理商或经销商，还需提供食品生产企业营业执照、税务登记证、卫生许可证，以及代理或经销证书复印件</w:t>
      </w:r>
    </w:p>
    <w:p>
      <w:pPr>
        <w:spacing w:line="400" w:lineRule="atLeast"/>
        <w:rPr>
          <w:rFonts w:hint="eastAsia" w:ascii="仿宋" w:hAnsi="仿宋" w:eastAsia="仿宋" w:cs="仿宋"/>
          <w:lang w:val="en-US" w:eastAsia="zh-CN"/>
        </w:rPr>
      </w:pPr>
      <w:r>
        <w:rPr>
          <w:rFonts w:hint="eastAsia" w:ascii="仿宋" w:hAnsi="仿宋" w:eastAsia="仿宋" w:cs="仿宋"/>
          <w:lang w:val="en-US" w:eastAsia="zh-CN"/>
        </w:rPr>
        <w:t>②、持有肉品检验检疫合格证、由各级人民政府批准颁发的</w:t>
      </w:r>
      <w:r>
        <w:rPr>
          <w:rFonts w:hint="eastAsia" w:ascii="仿宋" w:hAnsi="仿宋" w:eastAsia="仿宋" w:cs="仿宋"/>
          <w:highlight w:val="yellow"/>
          <w:lang w:val="en-US" w:eastAsia="zh-CN"/>
        </w:rPr>
        <w:t>生猪定点屠宰证</w:t>
      </w:r>
      <w:r>
        <w:rPr>
          <w:rFonts w:hint="eastAsia" w:ascii="仿宋" w:hAnsi="仿宋" w:eastAsia="仿宋" w:cs="仿宋"/>
          <w:lang w:val="en-US" w:eastAsia="zh-CN"/>
        </w:rPr>
        <w:t>、第三方质检机构出具的产品检验报告、具备猪肉采购溯源条件的证明；</w:t>
      </w:r>
    </w:p>
    <w:p>
      <w:pPr>
        <w:spacing w:line="400" w:lineRule="atLeast"/>
        <w:rPr>
          <w:rFonts w:hint="eastAsia" w:ascii="仿宋" w:hAnsi="仿宋" w:eastAsia="仿宋" w:cs="仿宋"/>
          <w:lang w:val="en-US" w:eastAsia="zh-CN"/>
        </w:rPr>
      </w:pPr>
      <w:r>
        <w:rPr>
          <w:rFonts w:hint="eastAsia" w:ascii="仿宋" w:hAnsi="仿宋" w:eastAsia="仿宋" w:cs="仿宋"/>
          <w:lang w:val="en-US" w:eastAsia="zh-CN"/>
        </w:rPr>
        <w:t>③、提供本年度的同批号《质量检验报告》复印件</w:t>
      </w:r>
    </w:p>
    <w:p>
      <w:pPr>
        <w:rPr>
          <w:rFonts w:hint="eastAsia" w:ascii="仿宋" w:hAnsi="仿宋" w:eastAsia="仿宋" w:cs="仿宋"/>
          <w:b/>
          <w:bCs/>
          <w:sz w:val="22"/>
          <w:szCs w:val="24"/>
          <w:lang w:val="en-US" w:eastAsia="zh-CN"/>
        </w:rPr>
      </w:pPr>
      <w:r>
        <w:rPr>
          <w:rFonts w:hint="eastAsia" w:ascii="仿宋" w:hAnsi="仿宋" w:eastAsia="仿宋" w:cs="仿宋"/>
          <w:b/>
          <w:bCs/>
          <w:sz w:val="22"/>
          <w:szCs w:val="24"/>
          <w:lang w:val="en-US" w:eastAsia="zh-CN"/>
        </w:rPr>
        <w:t>4、验收要求</w:t>
      </w:r>
    </w:p>
    <w:p>
      <w:pPr>
        <w:spacing w:line="400" w:lineRule="atLeast"/>
        <w:rPr>
          <w:rFonts w:hint="eastAsia" w:ascii="仿宋" w:hAnsi="仿宋" w:eastAsia="仿宋" w:cs="仿宋"/>
          <w:lang w:val="en-US" w:eastAsia="zh-CN"/>
        </w:rPr>
      </w:pPr>
      <w:r>
        <w:rPr>
          <w:rFonts w:hint="eastAsia" w:ascii="仿宋" w:hAnsi="仿宋" w:eastAsia="仿宋" w:cs="仿宋"/>
          <w:lang w:val="en-US" w:eastAsia="zh-CN"/>
        </w:rPr>
        <w:t>由胥城食品公司组织人员进行现场验货，验收不合格产品，有权拒收。</w:t>
      </w:r>
    </w:p>
    <w:p>
      <w:pPr>
        <w:numPr>
          <w:ilvl w:val="0"/>
          <w:numId w:val="0"/>
        </w:numPr>
        <w:rPr>
          <w:rFonts w:hint="eastAsia" w:ascii="仿宋" w:hAnsi="仿宋" w:eastAsia="仿宋" w:cs="仿宋"/>
          <w:lang w:val="en-US" w:eastAsia="zh-CN"/>
        </w:rPr>
        <w:sectPr>
          <w:headerReference r:id="rId3" w:type="default"/>
          <w:footerReference r:id="rId4" w:type="default"/>
          <w:pgSz w:w="11906" w:h="16838"/>
          <w:pgMar w:top="1417" w:right="1417" w:bottom="1417" w:left="1417"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pPr>
    </w:p>
    <w:p>
      <w:pPr>
        <w:widowControl w:val="0"/>
        <w:numPr>
          <w:ilvl w:val="0"/>
          <w:numId w:val="0"/>
        </w:numPr>
        <w:jc w:val="both"/>
        <w:rPr>
          <w:rFonts w:hint="eastAsia" w:ascii="仿宋" w:hAnsi="仿宋" w:eastAsia="仿宋" w:cs="仿宋"/>
          <w:szCs w:val="21"/>
        </w:rPr>
      </w:pPr>
    </w:p>
    <w:p>
      <w:pPr>
        <w:pStyle w:val="6"/>
        <w:jc w:val="center"/>
        <w:rPr>
          <w:rFonts w:hint="eastAsia" w:ascii="仿宋" w:hAnsi="仿宋" w:eastAsia="仿宋" w:cs="仿宋"/>
          <w:lang w:eastAsia="zh-CN"/>
        </w:rPr>
      </w:pPr>
      <w:bookmarkStart w:id="5" w:name="_Toc31113"/>
      <w:r>
        <w:rPr>
          <w:rFonts w:hint="eastAsia" w:ascii="仿宋" w:hAnsi="仿宋" w:eastAsia="仿宋" w:cs="仿宋"/>
        </w:rPr>
        <w:t>第</w:t>
      </w:r>
      <w:r>
        <w:rPr>
          <w:rFonts w:hint="eastAsia" w:ascii="仿宋" w:hAnsi="仿宋" w:eastAsia="仿宋" w:cs="仿宋"/>
          <w:lang w:eastAsia="zh-CN"/>
        </w:rPr>
        <w:t>四</w:t>
      </w:r>
      <w:r>
        <w:rPr>
          <w:rFonts w:hint="eastAsia" w:ascii="仿宋" w:hAnsi="仿宋" w:eastAsia="仿宋" w:cs="仿宋"/>
        </w:rPr>
        <w:t>章、</w:t>
      </w:r>
      <w:r>
        <w:rPr>
          <w:rFonts w:hint="eastAsia" w:ascii="仿宋" w:hAnsi="仿宋" w:eastAsia="仿宋" w:cs="仿宋"/>
          <w:lang w:eastAsia="zh-CN"/>
        </w:rPr>
        <w:t>合同主要条款</w:t>
      </w:r>
      <w:bookmarkEnd w:id="5"/>
    </w:p>
    <w:p>
      <w:pPr>
        <w:numPr>
          <w:ilvl w:val="0"/>
          <w:numId w:val="0"/>
        </w:numPr>
        <w:rPr>
          <w:rFonts w:hint="eastAsia" w:ascii="仿宋" w:hAnsi="仿宋" w:eastAsia="仿宋" w:cs="仿宋"/>
          <w:lang w:val="en-US" w:eastAsia="zh-CN"/>
        </w:rPr>
      </w:pPr>
    </w:p>
    <w:p>
      <w:pPr>
        <w:jc w:val="center"/>
        <w:rPr>
          <w:rFonts w:hint="eastAsia"/>
          <w:b/>
          <w:sz w:val="36"/>
          <w:szCs w:val="36"/>
        </w:rPr>
      </w:pPr>
      <w:r>
        <w:rPr>
          <w:rFonts w:hint="eastAsia"/>
          <w:b/>
          <w:sz w:val="36"/>
          <w:szCs w:val="36"/>
        </w:rPr>
        <w:t>供 货 协 议</w:t>
      </w:r>
    </w:p>
    <w:p>
      <w:pPr>
        <w:rPr>
          <w:rFonts w:hint="eastAsia"/>
          <w:szCs w:val="21"/>
        </w:rPr>
      </w:pPr>
    </w:p>
    <w:p>
      <w:pPr>
        <w:spacing w:line="240" w:lineRule="auto"/>
        <w:rPr>
          <w:rFonts w:hint="eastAsia" w:ascii="仿宋" w:hAnsi="仿宋" w:eastAsia="仿宋" w:cs="仿宋"/>
          <w:szCs w:val="21"/>
        </w:rPr>
      </w:pPr>
      <w:r>
        <w:rPr>
          <w:rFonts w:hint="eastAsia" w:ascii="仿宋" w:hAnsi="仿宋" w:eastAsia="仿宋" w:cs="仿宋"/>
          <w:szCs w:val="21"/>
        </w:rPr>
        <w:t>甲方：</w:t>
      </w:r>
      <w:r>
        <w:rPr>
          <w:rFonts w:hint="eastAsia" w:ascii="仿宋" w:hAnsi="仿宋" w:eastAsia="仿宋" w:cs="仿宋"/>
          <w:szCs w:val="21"/>
          <w:lang w:eastAsia="zh-CN"/>
        </w:rPr>
        <w:t>苏州胥城食品有限公司</w:t>
      </w:r>
      <w:r>
        <w:rPr>
          <w:rFonts w:hint="eastAsia" w:ascii="仿宋" w:hAnsi="仿宋" w:eastAsia="仿宋" w:cs="仿宋"/>
          <w:szCs w:val="21"/>
        </w:rPr>
        <w:t xml:space="preserve">            乙方： </w:t>
      </w:r>
    </w:p>
    <w:p>
      <w:pPr>
        <w:spacing w:line="240" w:lineRule="auto"/>
        <w:ind w:firstLine="420" w:firstLineChars="200"/>
        <w:rPr>
          <w:rFonts w:hint="eastAsia" w:ascii="仿宋" w:hAnsi="仿宋" w:eastAsia="仿宋" w:cs="仿宋"/>
          <w:szCs w:val="21"/>
        </w:rPr>
      </w:pPr>
      <w:r>
        <w:rPr>
          <w:rFonts w:hint="eastAsia" w:ascii="仿宋" w:hAnsi="仿宋" w:eastAsia="仿宋" w:cs="仿宋"/>
          <w:szCs w:val="21"/>
        </w:rPr>
        <w:t>甲、乙双方本着互惠互利、平等诚信、等价有偿的原则，就乙方向甲方提供</w:t>
      </w:r>
      <w:r>
        <w:rPr>
          <w:rFonts w:hint="eastAsia" w:ascii="仿宋" w:hAnsi="仿宋" w:eastAsia="仿宋" w:cs="仿宋"/>
          <w:szCs w:val="21"/>
          <w:u w:val="single"/>
        </w:rPr>
        <w:t xml:space="preserve">      </w:t>
      </w:r>
      <w:r>
        <w:rPr>
          <w:rFonts w:hint="eastAsia" w:ascii="仿宋" w:hAnsi="仿宋" w:eastAsia="仿宋" w:cs="仿宋"/>
          <w:szCs w:val="21"/>
        </w:rPr>
        <w:t>类等商品的相关事项，经双方友好协商签订本协议，并制订以下条款，供双方遵照执行。</w:t>
      </w:r>
    </w:p>
    <w:p>
      <w:pPr>
        <w:spacing w:line="240" w:lineRule="auto"/>
        <w:rPr>
          <w:rFonts w:hint="eastAsia" w:ascii="仿宋" w:hAnsi="仿宋" w:eastAsia="仿宋" w:cs="仿宋"/>
          <w:szCs w:val="21"/>
        </w:rPr>
      </w:pPr>
    </w:p>
    <w:p>
      <w:pPr>
        <w:spacing w:line="240" w:lineRule="auto"/>
        <w:rPr>
          <w:rFonts w:hint="eastAsia" w:ascii="仿宋" w:hAnsi="仿宋" w:eastAsia="仿宋" w:cs="仿宋"/>
          <w:szCs w:val="21"/>
        </w:rPr>
      </w:pPr>
      <w:r>
        <w:rPr>
          <w:rFonts w:hint="eastAsia" w:ascii="仿宋" w:hAnsi="仿宋" w:eastAsia="仿宋" w:cs="仿宋"/>
          <w:szCs w:val="21"/>
        </w:rPr>
        <w:t>1、供货范围：</w:t>
      </w:r>
    </w:p>
    <w:p>
      <w:pPr>
        <w:spacing w:line="240" w:lineRule="auto"/>
        <w:ind w:firstLine="420" w:firstLineChars="200"/>
        <w:rPr>
          <w:rFonts w:hint="eastAsia" w:ascii="仿宋" w:hAnsi="仿宋" w:eastAsia="仿宋" w:cs="仿宋"/>
          <w:szCs w:val="21"/>
        </w:rPr>
      </w:pPr>
      <w:r>
        <w:rPr>
          <w:rFonts w:hint="eastAsia" w:ascii="仿宋" w:hAnsi="仿宋" w:eastAsia="仿宋" w:cs="仿宋"/>
          <w:szCs w:val="21"/>
        </w:rPr>
        <w:t>由乙方根据甲方要求,向甲方提供</w:t>
      </w:r>
      <w:r>
        <w:rPr>
          <w:rFonts w:hint="eastAsia" w:ascii="仿宋" w:hAnsi="仿宋" w:eastAsia="仿宋" w:cs="仿宋"/>
          <w:szCs w:val="21"/>
          <w:u w:val="single"/>
        </w:rPr>
        <w:t xml:space="preserve">         </w:t>
      </w:r>
      <w:r>
        <w:rPr>
          <w:rFonts w:hint="eastAsia" w:ascii="仿宋" w:hAnsi="仿宋" w:eastAsia="仿宋" w:cs="仿宋"/>
          <w:szCs w:val="21"/>
        </w:rPr>
        <w:t>类等商品（详见收货清单）。</w:t>
      </w:r>
    </w:p>
    <w:p>
      <w:pPr>
        <w:spacing w:line="240" w:lineRule="auto"/>
        <w:rPr>
          <w:rFonts w:hint="eastAsia" w:ascii="仿宋" w:hAnsi="仿宋" w:eastAsia="仿宋" w:cs="仿宋"/>
          <w:szCs w:val="21"/>
        </w:rPr>
      </w:pPr>
    </w:p>
    <w:p>
      <w:pPr>
        <w:spacing w:line="240" w:lineRule="auto"/>
        <w:rPr>
          <w:rFonts w:hint="eastAsia" w:ascii="仿宋" w:hAnsi="仿宋" w:eastAsia="仿宋" w:cs="仿宋"/>
          <w:szCs w:val="21"/>
        </w:rPr>
      </w:pPr>
      <w:r>
        <w:rPr>
          <w:rFonts w:hint="eastAsia" w:ascii="仿宋" w:hAnsi="仿宋" w:eastAsia="仿宋" w:cs="仿宋"/>
          <w:szCs w:val="21"/>
        </w:rPr>
        <w:t>2、供货价格：</w:t>
      </w:r>
    </w:p>
    <w:p>
      <w:pPr>
        <w:spacing w:line="240" w:lineRule="auto"/>
        <w:ind w:firstLine="420" w:firstLineChars="200"/>
        <w:rPr>
          <w:rFonts w:hint="eastAsia" w:ascii="仿宋" w:hAnsi="仿宋" w:eastAsia="仿宋" w:cs="仿宋"/>
          <w:szCs w:val="21"/>
        </w:rPr>
      </w:pPr>
      <w:r>
        <w:rPr>
          <w:rFonts w:hint="eastAsia" w:ascii="仿宋" w:hAnsi="仿宋" w:eastAsia="仿宋" w:cs="仿宋"/>
          <w:szCs w:val="21"/>
        </w:rPr>
        <w:t>乙方所供货物一般采取随行就市原则，价格以批发价为准。为保持在一定时间内的稳定，双方商定</w:t>
      </w:r>
      <w:r>
        <w:rPr>
          <w:rFonts w:hint="eastAsia" w:ascii="仿宋" w:hAnsi="仿宋" w:eastAsia="仿宋" w:cs="仿宋"/>
          <w:b/>
          <w:bCs/>
          <w:color w:val="FF0000"/>
          <w:szCs w:val="21"/>
          <w:highlight w:val="yellow"/>
          <w:u w:val="single"/>
        </w:rPr>
        <w:t xml:space="preserve"> </w:t>
      </w:r>
      <w:r>
        <w:rPr>
          <w:rFonts w:hint="eastAsia" w:ascii="仿宋" w:hAnsi="仿宋" w:eastAsia="仿宋" w:cs="仿宋"/>
          <w:b/>
          <w:bCs/>
          <w:color w:val="FF0000"/>
          <w:szCs w:val="21"/>
          <w:highlight w:val="yellow"/>
          <w:u w:val="single"/>
          <w:lang w:val="en-US" w:eastAsia="zh-CN"/>
        </w:rPr>
        <w:t>15天</w:t>
      </w:r>
      <w:r>
        <w:rPr>
          <w:rFonts w:hint="eastAsia" w:ascii="仿宋" w:hAnsi="仿宋" w:eastAsia="仿宋" w:cs="仿宋"/>
          <w:szCs w:val="21"/>
          <w:u w:val="single"/>
        </w:rPr>
        <w:t xml:space="preserve"> </w:t>
      </w:r>
      <w:r>
        <w:rPr>
          <w:rFonts w:hint="eastAsia" w:ascii="仿宋" w:hAnsi="仿宋" w:eastAsia="仿宋" w:cs="仿宋"/>
          <w:szCs w:val="21"/>
        </w:rPr>
        <w:t>确定一次定价时间，乙方在定价开始之前将报价单提供给甲方，甲方至不同地点的市场进行询价，经甲方财务、厨房、采供三部门核价，并经双方确认，结付时按双方确认的价格进行核算。</w:t>
      </w:r>
    </w:p>
    <w:p>
      <w:pPr>
        <w:spacing w:line="240" w:lineRule="auto"/>
        <w:rPr>
          <w:rFonts w:hint="eastAsia" w:ascii="仿宋" w:hAnsi="仿宋" w:eastAsia="仿宋" w:cs="仿宋"/>
          <w:szCs w:val="21"/>
        </w:rPr>
      </w:pPr>
    </w:p>
    <w:p>
      <w:pPr>
        <w:spacing w:line="240" w:lineRule="auto"/>
        <w:rPr>
          <w:rFonts w:hint="eastAsia" w:ascii="仿宋" w:hAnsi="仿宋" w:eastAsia="仿宋" w:cs="仿宋"/>
          <w:szCs w:val="21"/>
        </w:rPr>
      </w:pPr>
      <w:r>
        <w:rPr>
          <w:rFonts w:hint="eastAsia" w:ascii="仿宋" w:hAnsi="仿宋" w:eastAsia="仿宋" w:cs="仿宋"/>
          <w:szCs w:val="21"/>
        </w:rPr>
        <w:t>3、交货方法、运输方式和地点：</w:t>
      </w:r>
    </w:p>
    <w:p>
      <w:pPr>
        <w:spacing w:line="240" w:lineRule="auto"/>
        <w:rPr>
          <w:rFonts w:hint="eastAsia" w:ascii="仿宋" w:hAnsi="仿宋" w:eastAsia="仿宋" w:cs="仿宋"/>
          <w:szCs w:val="21"/>
        </w:rPr>
      </w:pPr>
      <w:r>
        <w:rPr>
          <w:rFonts w:hint="eastAsia" w:ascii="仿宋" w:hAnsi="仿宋" w:eastAsia="仿宋" w:cs="仿宋"/>
          <w:szCs w:val="21"/>
        </w:rPr>
        <w:t>交货方法：乙方送货上门</w:t>
      </w:r>
    </w:p>
    <w:p>
      <w:pPr>
        <w:spacing w:line="240" w:lineRule="auto"/>
        <w:rPr>
          <w:rFonts w:hint="eastAsia" w:ascii="仿宋" w:hAnsi="仿宋" w:eastAsia="仿宋" w:cs="仿宋"/>
          <w:szCs w:val="21"/>
        </w:rPr>
      </w:pPr>
      <w:r>
        <w:rPr>
          <w:rFonts w:hint="eastAsia" w:ascii="仿宋" w:hAnsi="仿宋" w:eastAsia="仿宋" w:cs="仿宋"/>
          <w:szCs w:val="21"/>
        </w:rPr>
        <w:t>运输方式：由乙方负责安排运输，费用由乙方承担</w:t>
      </w:r>
    </w:p>
    <w:p>
      <w:pPr>
        <w:spacing w:line="240" w:lineRule="auto"/>
        <w:rPr>
          <w:rFonts w:hint="eastAsia" w:ascii="仿宋" w:hAnsi="仿宋" w:eastAsia="仿宋" w:cs="仿宋"/>
          <w:szCs w:val="21"/>
          <w:u w:val="single"/>
        </w:rPr>
      </w:pPr>
      <w:r>
        <w:rPr>
          <w:rFonts w:hint="eastAsia" w:ascii="仿宋" w:hAnsi="仿宋" w:eastAsia="仿宋" w:cs="仿宋"/>
          <w:szCs w:val="21"/>
        </w:rPr>
        <w:t xml:space="preserve">到货地点： 甲方指定地点     </w:t>
      </w:r>
    </w:p>
    <w:p>
      <w:pPr>
        <w:spacing w:line="240" w:lineRule="auto"/>
        <w:rPr>
          <w:rFonts w:hint="eastAsia" w:ascii="仿宋" w:hAnsi="仿宋" w:eastAsia="仿宋" w:cs="仿宋"/>
          <w:szCs w:val="21"/>
        </w:rPr>
      </w:pPr>
    </w:p>
    <w:p>
      <w:pPr>
        <w:spacing w:line="240" w:lineRule="auto"/>
        <w:rPr>
          <w:rFonts w:hint="eastAsia" w:ascii="仿宋" w:hAnsi="仿宋" w:eastAsia="仿宋" w:cs="仿宋"/>
          <w:szCs w:val="21"/>
        </w:rPr>
      </w:pPr>
      <w:r>
        <w:rPr>
          <w:rFonts w:hint="eastAsia" w:ascii="仿宋" w:hAnsi="仿宋" w:eastAsia="仿宋" w:cs="仿宋"/>
          <w:szCs w:val="21"/>
        </w:rPr>
        <w:t>4、付款时间及方式：</w:t>
      </w:r>
    </w:p>
    <w:p>
      <w:pPr>
        <w:spacing w:line="240" w:lineRule="auto"/>
        <w:ind w:firstLine="420" w:firstLineChars="200"/>
        <w:rPr>
          <w:rFonts w:hint="eastAsia" w:ascii="仿宋" w:hAnsi="仿宋" w:eastAsia="仿宋" w:cs="仿宋"/>
          <w:szCs w:val="21"/>
        </w:rPr>
      </w:pPr>
      <w:r>
        <w:rPr>
          <w:rFonts w:hint="eastAsia" w:ascii="仿宋" w:hAnsi="仿宋" w:eastAsia="仿宋" w:cs="仿宋"/>
          <w:szCs w:val="21"/>
        </w:rPr>
        <w:t>乙方在每月的25日之前向甲方提供甲方上月的收货清单及有效发票。甲方在按照乙方提供的经甲方确认的收货清单及有效发票后</w:t>
      </w:r>
      <w:r>
        <w:rPr>
          <w:rFonts w:hint="eastAsia" w:ascii="仿宋" w:hAnsi="仿宋" w:eastAsia="仿宋" w:cs="仿宋"/>
          <w:szCs w:val="21"/>
          <w:u w:val="single"/>
        </w:rPr>
        <w:t xml:space="preserve">      </w:t>
      </w:r>
      <w:r>
        <w:rPr>
          <w:rFonts w:hint="eastAsia" w:ascii="仿宋" w:hAnsi="仿宋" w:eastAsia="仿宋" w:cs="仿宋"/>
          <w:szCs w:val="21"/>
        </w:rPr>
        <w:t>日之内付清货款。</w:t>
      </w:r>
    </w:p>
    <w:p>
      <w:pPr>
        <w:spacing w:line="240" w:lineRule="auto"/>
        <w:rPr>
          <w:rFonts w:hint="eastAsia" w:ascii="仿宋" w:hAnsi="仿宋" w:eastAsia="仿宋" w:cs="仿宋"/>
          <w:szCs w:val="21"/>
        </w:rPr>
      </w:pPr>
    </w:p>
    <w:p>
      <w:pPr>
        <w:spacing w:line="240" w:lineRule="auto"/>
        <w:rPr>
          <w:rFonts w:hint="eastAsia" w:ascii="仿宋" w:hAnsi="仿宋" w:eastAsia="仿宋" w:cs="仿宋"/>
          <w:szCs w:val="21"/>
        </w:rPr>
      </w:pPr>
      <w:r>
        <w:rPr>
          <w:rFonts w:hint="eastAsia" w:ascii="仿宋" w:hAnsi="仿宋" w:eastAsia="仿宋" w:cs="仿宋"/>
          <w:szCs w:val="21"/>
        </w:rPr>
        <w:t>5、乙方的保证责任：</w:t>
      </w:r>
    </w:p>
    <w:p>
      <w:pPr>
        <w:spacing w:line="240" w:lineRule="auto"/>
        <w:ind w:firstLine="420" w:firstLineChars="200"/>
        <w:rPr>
          <w:rFonts w:hint="eastAsia" w:ascii="仿宋" w:hAnsi="仿宋" w:eastAsia="仿宋" w:cs="仿宋"/>
          <w:szCs w:val="21"/>
        </w:rPr>
      </w:pPr>
      <w:r>
        <w:rPr>
          <w:rFonts w:hint="eastAsia" w:ascii="仿宋" w:hAnsi="仿宋" w:eastAsia="仿宋" w:cs="仿宋"/>
          <w:szCs w:val="21"/>
        </w:rPr>
        <w:t>5.1乙方保证按甲方的要求即时供货。如不能按甲方的要求供货达三次以上，甲方有权终止本协议，同时乙方应向甲方承担其不能供货的违约责任，造成甲方损失的，并应赔偿其不能供货给甲方造成的一切损失。</w:t>
      </w:r>
    </w:p>
    <w:p>
      <w:pPr>
        <w:spacing w:line="240" w:lineRule="auto"/>
        <w:ind w:firstLine="420" w:firstLineChars="200"/>
        <w:rPr>
          <w:rFonts w:hint="eastAsia" w:ascii="仿宋" w:hAnsi="仿宋" w:eastAsia="仿宋" w:cs="仿宋"/>
          <w:szCs w:val="21"/>
        </w:rPr>
      </w:pPr>
      <w:r>
        <w:rPr>
          <w:rFonts w:hint="eastAsia" w:ascii="仿宋" w:hAnsi="仿宋" w:eastAsia="仿宋" w:cs="仿宋"/>
          <w:szCs w:val="21"/>
        </w:rPr>
        <w:t>5.2乙方保证所供商品完全符合国家对食品所制定的相关法律、法规的规定，如所供商品因质量问题影响甲方经营或遭顾客投诉，甲方除可立即终止与乙方的供货协议外，乙方还必须对甲方的损失及客人的投诉承担一切责任。</w:t>
      </w:r>
    </w:p>
    <w:p>
      <w:pPr>
        <w:spacing w:line="240" w:lineRule="auto"/>
        <w:ind w:firstLine="420" w:firstLineChars="200"/>
        <w:rPr>
          <w:rFonts w:hint="eastAsia" w:ascii="仿宋" w:hAnsi="仿宋" w:eastAsia="仿宋" w:cs="仿宋"/>
          <w:szCs w:val="21"/>
        </w:rPr>
      </w:pPr>
      <w:r>
        <w:rPr>
          <w:rFonts w:hint="eastAsia" w:ascii="仿宋" w:hAnsi="仿宋" w:eastAsia="仿宋" w:cs="仿宋"/>
          <w:szCs w:val="21"/>
        </w:rPr>
        <w:t>5.3乙方保证所供商品不得有短斤缺两、以次充好等现象的发生，一经发现存在短斤缺两、以次充好的情况，甲方有权对短缺部分按缺一赔十的方式对乙方予以处理，一年内累计出现五次上述情况，甲方有权终止本协议，对以次充好的部分作没收的方式予以处理，乙方对甲方的处理不得有任何异议。</w:t>
      </w:r>
    </w:p>
    <w:p>
      <w:pPr>
        <w:spacing w:line="240" w:lineRule="auto"/>
        <w:rPr>
          <w:rFonts w:hint="eastAsia" w:ascii="仿宋" w:hAnsi="仿宋" w:eastAsia="仿宋" w:cs="仿宋"/>
          <w:szCs w:val="21"/>
        </w:rPr>
      </w:pPr>
    </w:p>
    <w:p>
      <w:pPr>
        <w:spacing w:line="240" w:lineRule="auto"/>
        <w:rPr>
          <w:rFonts w:hint="eastAsia" w:ascii="仿宋" w:hAnsi="仿宋" w:eastAsia="仿宋" w:cs="仿宋"/>
          <w:szCs w:val="21"/>
        </w:rPr>
      </w:pPr>
      <w:r>
        <w:rPr>
          <w:rFonts w:hint="eastAsia" w:ascii="仿宋" w:hAnsi="仿宋" w:eastAsia="仿宋" w:cs="仿宋"/>
          <w:szCs w:val="21"/>
        </w:rPr>
        <w:t>6、甲方的保证责任：</w:t>
      </w:r>
    </w:p>
    <w:p>
      <w:pPr>
        <w:spacing w:line="240" w:lineRule="auto"/>
        <w:ind w:firstLine="420" w:firstLineChars="200"/>
        <w:rPr>
          <w:rFonts w:hint="eastAsia" w:ascii="仿宋" w:hAnsi="仿宋" w:eastAsia="仿宋" w:cs="仿宋"/>
          <w:szCs w:val="21"/>
        </w:rPr>
      </w:pPr>
      <w:r>
        <w:rPr>
          <w:rFonts w:hint="eastAsia" w:ascii="仿宋" w:hAnsi="仿宋" w:eastAsia="仿宋" w:cs="仿宋"/>
          <w:szCs w:val="21"/>
        </w:rPr>
        <w:t>6.1 甲方保证在收到乙方按本协议第4条所规定提供的相关收货清单及有效发票后，按期支付货款。</w:t>
      </w:r>
    </w:p>
    <w:p>
      <w:pPr>
        <w:spacing w:line="240" w:lineRule="auto"/>
        <w:ind w:firstLine="420" w:firstLineChars="200"/>
        <w:rPr>
          <w:rFonts w:hint="eastAsia" w:ascii="仿宋" w:hAnsi="仿宋" w:eastAsia="仿宋" w:cs="仿宋"/>
          <w:szCs w:val="21"/>
        </w:rPr>
      </w:pPr>
      <w:r>
        <w:rPr>
          <w:rFonts w:hint="eastAsia" w:ascii="仿宋" w:hAnsi="仿宋" w:eastAsia="仿宋" w:cs="仿宋"/>
          <w:szCs w:val="21"/>
        </w:rPr>
        <w:t>6.2 乙方按甲方要求将货物送至甲方指定地点时，甲方应及时组织验收。</w:t>
      </w:r>
    </w:p>
    <w:p>
      <w:pPr>
        <w:spacing w:line="240" w:lineRule="auto"/>
        <w:rPr>
          <w:rFonts w:hint="eastAsia" w:ascii="仿宋" w:hAnsi="仿宋" w:eastAsia="仿宋" w:cs="仿宋"/>
          <w:szCs w:val="21"/>
        </w:rPr>
      </w:pPr>
    </w:p>
    <w:p>
      <w:pPr>
        <w:spacing w:line="240" w:lineRule="auto"/>
        <w:rPr>
          <w:rFonts w:hint="eastAsia" w:ascii="仿宋" w:hAnsi="仿宋" w:eastAsia="仿宋" w:cs="仿宋"/>
          <w:szCs w:val="21"/>
        </w:rPr>
      </w:pPr>
      <w:r>
        <w:rPr>
          <w:rFonts w:hint="eastAsia" w:ascii="仿宋" w:hAnsi="仿宋" w:eastAsia="仿宋" w:cs="仿宋"/>
          <w:szCs w:val="21"/>
        </w:rPr>
        <w:t>7、验收方法及提出异议的时间：</w:t>
      </w:r>
    </w:p>
    <w:p>
      <w:pPr>
        <w:spacing w:line="240" w:lineRule="auto"/>
        <w:ind w:firstLine="420" w:firstLineChars="200"/>
        <w:rPr>
          <w:rFonts w:hint="eastAsia" w:ascii="仿宋" w:hAnsi="仿宋" w:eastAsia="仿宋" w:cs="仿宋"/>
          <w:szCs w:val="21"/>
        </w:rPr>
      </w:pPr>
      <w:r>
        <w:rPr>
          <w:rFonts w:hint="eastAsia" w:ascii="仿宋" w:hAnsi="仿宋" w:eastAsia="仿宋" w:cs="仿宋"/>
          <w:szCs w:val="21"/>
        </w:rPr>
        <w:t>甲方对乙方提供的商品可采取抽检的方式进行验收，甲方也可根据需要对所供商品进行其认为合适的其他方式进行验收。如对乙方提供的商品有质量、数量、保质期等方面存在异议，甲方需在收货后的三天内用书面方式向乙方提出，乙方在收到甲方的书面异议后必须在24小时内做出处理。逾期则视为乙方对甲方所提异议认可。</w:t>
      </w:r>
    </w:p>
    <w:p>
      <w:pPr>
        <w:spacing w:line="240" w:lineRule="auto"/>
        <w:rPr>
          <w:rFonts w:hint="eastAsia" w:ascii="仿宋" w:hAnsi="仿宋" w:eastAsia="仿宋" w:cs="仿宋"/>
          <w:szCs w:val="21"/>
        </w:rPr>
      </w:pPr>
    </w:p>
    <w:p>
      <w:pPr>
        <w:spacing w:line="240" w:lineRule="auto"/>
        <w:rPr>
          <w:rFonts w:hint="eastAsia" w:ascii="仿宋" w:hAnsi="仿宋" w:eastAsia="仿宋" w:cs="仿宋"/>
          <w:szCs w:val="21"/>
        </w:rPr>
      </w:pPr>
      <w:r>
        <w:rPr>
          <w:rFonts w:hint="eastAsia" w:ascii="仿宋" w:hAnsi="仿宋" w:eastAsia="仿宋" w:cs="仿宋"/>
          <w:szCs w:val="21"/>
        </w:rPr>
        <w:t>8、协议期限：</w:t>
      </w:r>
    </w:p>
    <w:p>
      <w:pPr>
        <w:spacing w:line="240" w:lineRule="auto"/>
        <w:ind w:firstLine="420" w:firstLineChars="200"/>
        <w:rPr>
          <w:rFonts w:hint="eastAsia" w:ascii="仿宋" w:hAnsi="仿宋" w:eastAsia="仿宋" w:cs="仿宋"/>
          <w:szCs w:val="21"/>
        </w:rPr>
      </w:pPr>
      <w:r>
        <w:rPr>
          <w:rFonts w:hint="eastAsia" w:ascii="仿宋" w:hAnsi="仿宋" w:eastAsia="仿宋" w:cs="仿宋"/>
          <w:szCs w:val="21"/>
        </w:rPr>
        <w:t>本协议有效期暂定为</w:t>
      </w:r>
      <w:r>
        <w:rPr>
          <w:rFonts w:hint="eastAsia" w:ascii="仿宋" w:hAnsi="仿宋" w:eastAsia="仿宋" w:cs="仿宋"/>
          <w:b/>
          <w:bCs/>
          <w:szCs w:val="21"/>
        </w:rPr>
        <w:t>壹</w:t>
      </w:r>
      <w:r>
        <w:rPr>
          <w:rFonts w:hint="eastAsia" w:ascii="仿宋" w:hAnsi="仿宋" w:eastAsia="仿宋" w:cs="仿宋"/>
          <w:szCs w:val="21"/>
        </w:rPr>
        <w:t>年，即</w:t>
      </w:r>
      <w:r>
        <w:rPr>
          <w:rFonts w:hint="eastAsia" w:ascii="仿宋" w:hAnsi="仿宋" w:eastAsia="仿宋" w:cs="仿宋"/>
          <w:szCs w:val="21"/>
          <w:u w:val="single"/>
        </w:rPr>
        <w:t xml:space="preserve"> </w:t>
      </w:r>
      <w:r>
        <w:rPr>
          <w:rFonts w:hint="eastAsia" w:ascii="仿宋" w:hAnsi="仿宋" w:eastAsia="仿宋" w:cs="仿宋"/>
          <w:szCs w:val="21"/>
          <w:u w:val="single"/>
          <w:lang w:val="en-US" w:eastAsia="zh-CN"/>
        </w:rPr>
        <w:t xml:space="preserve">  </w:t>
      </w:r>
      <w:r>
        <w:rPr>
          <w:rFonts w:hint="eastAsia" w:ascii="仿宋" w:hAnsi="仿宋" w:eastAsia="仿宋" w:cs="仿宋"/>
          <w:szCs w:val="21"/>
          <w:u w:val="single"/>
        </w:rPr>
        <w:t xml:space="preserve"> </w:t>
      </w:r>
      <w:r>
        <w:rPr>
          <w:rFonts w:hint="eastAsia" w:ascii="仿宋" w:hAnsi="仿宋" w:eastAsia="仿宋" w:cs="仿宋"/>
          <w:szCs w:val="21"/>
        </w:rPr>
        <w:t>年</w:t>
      </w:r>
      <w:r>
        <w:rPr>
          <w:rFonts w:hint="eastAsia" w:ascii="仿宋" w:hAnsi="仿宋" w:eastAsia="仿宋" w:cs="仿宋"/>
          <w:szCs w:val="21"/>
          <w:u w:val="single"/>
        </w:rPr>
        <w:t xml:space="preserve"> </w:t>
      </w:r>
      <w:r>
        <w:rPr>
          <w:rFonts w:hint="eastAsia" w:ascii="仿宋" w:hAnsi="仿宋" w:eastAsia="仿宋" w:cs="仿宋"/>
          <w:szCs w:val="21"/>
          <w:u w:val="single"/>
          <w:lang w:val="en-US" w:eastAsia="zh-CN"/>
        </w:rPr>
        <w:t xml:space="preserve"> </w:t>
      </w:r>
      <w:r>
        <w:rPr>
          <w:rFonts w:hint="eastAsia" w:ascii="仿宋" w:hAnsi="仿宋" w:eastAsia="仿宋" w:cs="仿宋"/>
          <w:szCs w:val="21"/>
          <w:u w:val="single"/>
        </w:rPr>
        <w:t xml:space="preserve"> </w:t>
      </w:r>
      <w:r>
        <w:rPr>
          <w:rFonts w:hint="eastAsia" w:ascii="仿宋" w:hAnsi="仿宋" w:eastAsia="仿宋" w:cs="仿宋"/>
          <w:szCs w:val="21"/>
        </w:rPr>
        <w:t>月</w:t>
      </w:r>
      <w:r>
        <w:rPr>
          <w:rFonts w:hint="eastAsia" w:ascii="仿宋" w:hAnsi="仿宋" w:eastAsia="仿宋" w:cs="仿宋"/>
          <w:szCs w:val="21"/>
          <w:u w:val="single"/>
        </w:rPr>
        <w:t xml:space="preserve">  </w:t>
      </w:r>
      <w:r>
        <w:rPr>
          <w:rFonts w:hint="eastAsia" w:ascii="仿宋" w:hAnsi="仿宋" w:eastAsia="仿宋" w:cs="仿宋"/>
          <w:szCs w:val="21"/>
          <w:u w:val="single"/>
          <w:lang w:val="en-US" w:eastAsia="zh-CN"/>
        </w:rPr>
        <w:t xml:space="preserve"> </w:t>
      </w:r>
      <w:r>
        <w:rPr>
          <w:rFonts w:hint="eastAsia" w:ascii="仿宋" w:hAnsi="仿宋" w:eastAsia="仿宋" w:cs="仿宋"/>
          <w:szCs w:val="21"/>
          <w:u w:val="single"/>
        </w:rPr>
        <w:t xml:space="preserve">  </w:t>
      </w:r>
      <w:r>
        <w:rPr>
          <w:rFonts w:hint="eastAsia" w:ascii="仿宋" w:hAnsi="仿宋" w:eastAsia="仿宋" w:cs="仿宋"/>
          <w:szCs w:val="21"/>
        </w:rPr>
        <w:t>日起至</w:t>
      </w:r>
      <w:r>
        <w:rPr>
          <w:rFonts w:hint="eastAsia" w:ascii="仿宋" w:hAnsi="仿宋" w:eastAsia="仿宋" w:cs="仿宋"/>
          <w:szCs w:val="21"/>
          <w:u w:val="single"/>
        </w:rPr>
        <w:t xml:space="preserve"> </w:t>
      </w:r>
      <w:r>
        <w:rPr>
          <w:rFonts w:hint="eastAsia" w:ascii="仿宋" w:hAnsi="仿宋" w:eastAsia="仿宋" w:cs="仿宋"/>
          <w:szCs w:val="21"/>
          <w:u w:val="single"/>
          <w:lang w:val="en-US" w:eastAsia="zh-CN"/>
        </w:rPr>
        <w:t xml:space="preserve">  </w:t>
      </w:r>
      <w:r>
        <w:rPr>
          <w:rFonts w:hint="eastAsia" w:ascii="仿宋" w:hAnsi="仿宋" w:eastAsia="仿宋" w:cs="仿宋"/>
          <w:szCs w:val="21"/>
          <w:u w:val="single"/>
        </w:rPr>
        <w:t xml:space="preserve"> </w:t>
      </w:r>
      <w:r>
        <w:rPr>
          <w:rFonts w:hint="eastAsia" w:ascii="仿宋" w:hAnsi="仿宋" w:eastAsia="仿宋" w:cs="仿宋"/>
          <w:szCs w:val="21"/>
        </w:rPr>
        <w:t>年</w:t>
      </w:r>
      <w:r>
        <w:rPr>
          <w:rFonts w:hint="eastAsia" w:ascii="仿宋" w:hAnsi="仿宋" w:eastAsia="仿宋" w:cs="仿宋"/>
          <w:szCs w:val="21"/>
          <w:u w:val="single"/>
        </w:rPr>
        <w:t xml:space="preserve"> </w:t>
      </w:r>
      <w:r>
        <w:rPr>
          <w:rFonts w:hint="eastAsia" w:ascii="仿宋" w:hAnsi="仿宋" w:eastAsia="仿宋" w:cs="仿宋"/>
          <w:szCs w:val="21"/>
          <w:u w:val="single"/>
          <w:lang w:val="en-US" w:eastAsia="zh-CN"/>
        </w:rPr>
        <w:t xml:space="preserve">  </w:t>
      </w:r>
      <w:r>
        <w:rPr>
          <w:rFonts w:hint="eastAsia" w:ascii="仿宋" w:hAnsi="仿宋" w:eastAsia="仿宋" w:cs="仿宋"/>
          <w:szCs w:val="21"/>
          <w:u w:val="single"/>
        </w:rPr>
        <w:t xml:space="preserve"> </w:t>
      </w:r>
      <w:r>
        <w:rPr>
          <w:rFonts w:hint="eastAsia" w:ascii="仿宋" w:hAnsi="仿宋" w:eastAsia="仿宋" w:cs="仿宋"/>
          <w:szCs w:val="21"/>
        </w:rPr>
        <w:t>月</w:t>
      </w:r>
      <w:r>
        <w:rPr>
          <w:rFonts w:hint="eastAsia" w:ascii="仿宋" w:hAnsi="仿宋" w:eastAsia="仿宋" w:cs="仿宋"/>
          <w:szCs w:val="21"/>
          <w:u w:val="single"/>
        </w:rPr>
        <w:t xml:space="preserve">  </w:t>
      </w:r>
      <w:r>
        <w:rPr>
          <w:rFonts w:hint="eastAsia" w:ascii="仿宋" w:hAnsi="仿宋" w:eastAsia="仿宋" w:cs="仿宋"/>
          <w:szCs w:val="21"/>
          <w:u w:val="single"/>
          <w:lang w:val="en-US" w:eastAsia="zh-CN"/>
        </w:rPr>
        <w:t xml:space="preserve"> </w:t>
      </w:r>
      <w:r>
        <w:rPr>
          <w:rFonts w:hint="eastAsia" w:ascii="仿宋" w:hAnsi="仿宋" w:eastAsia="仿宋" w:cs="仿宋"/>
          <w:szCs w:val="21"/>
          <w:u w:val="single"/>
        </w:rPr>
        <w:t xml:space="preserve">  </w:t>
      </w:r>
      <w:r>
        <w:rPr>
          <w:rFonts w:hint="eastAsia" w:ascii="仿宋" w:hAnsi="仿宋" w:eastAsia="仿宋" w:cs="仿宋"/>
          <w:szCs w:val="21"/>
        </w:rPr>
        <w:t>日止。协议到期后，如需续签，由双方另行签订书面协议。</w:t>
      </w:r>
    </w:p>
    <w:p>
      <w:pPr>
        <w:spacing w:line="240" w:lineRule="auto"/>
        <w:rPr>
          <w:rFonts w:hint="eastAsia" w:ascii="仿宋" w:hAnsi="仿宋" w:eastAsia="仿宋" w:cs="仿宋"/>
          <w:szCs w:val="21"/>
        </w:rPr>
      </w:pPr>
    </w:p>
    <w:p>
      <w:pPr>
        <w:spacing w:line="240" w:lineRule="auto"/>
        <w:rPr>
          <w:rFonts w:hint="eastAsia" w:ascii="仿宋" w:hAnsi="仿宋" w:eastAsia="仿宋" w:cs="仿宋"/>
          <w:szCs w:val="21"/>
        </w:rPr>
      </w:pPr>
      <w:r>
        <w:rPr>
          <w:rFonts w:hint="eastAsia" w:ascii="仿宋" w:hAnsi="仿宋" w:eastAsia="仿宋" w:cs="仿宋"/>
          <w:szCs w:val="21"/>
        </w:rPr>
        <w:t>9、 违约责任：</w:t>
      </w:r>
    </w:p>
    <w:p>
      <w:pPr>
        <w:spacing w:line="240" w:lineRule="auto"/>
        <w:ind w:firstLine="420" w:firstLineChars="200"/>
        <w:rPr>
          <w:rFonts w:hint="eastAsia" w:ascii="仿宋" w:hAnsi="仿宋" w:eastAsia="仿宋" w:cs="仿宋"/>
          <w:szCs w:val="21"/>
        </w:rPr>
      </w:pPr>
      <w:r>
        <w:rPr>
          <w:rFonts w:hint="eastAsia" w:ascii="仿宋" w:hAnsi="仿宋" w:eastAsia="仿宋" w:cs="仿宋"/>
          <w:szCs w:val="21"/>
        </w:rPr>
        <w:t>本协议一经签订，双方均应自觉履行。任何违反本协议条款的行为，均构成违约，违约方应向对方支付违约金</w:t>
      </w:r>
      <w:r>
        <w:rPr>
          <w:rFonts w:hint="eastAsia" w:ascii="仿宋" w:hAnsi="仿宋" w:eastAsia="仿宋" w:cs="仿宋"/>
          <w:szCs w:val="21"/>
          <w:u w:val="single"/>
        </w:rPr>
        <w:t xml:space="preserve">       </w:t>
      </w:r>
      <w:r>
        <w:rPr>
          <w:rFonts w:hint="eastAsia" w:ascii="仿宋" w:hAnsi="仿宋" w:eastAsia="仿宋" w:cs="仿宋"/>
          <w:szCs w:val="21"/>
        </w:rPr>
        <w:t>元。守约方另有权终止本协议的继续履行。</w:t>
      </w:r>
    </w:p>
    <w:p>
      <w:pPr>
        <w:spacing w:line="240" w:lineRule="auto"/>
        <w:rPr>
          <w:rFonts w:hint="eastAsia" w:ascii="仿宋" w:hAnsi="仿宋" w:eastAsia="仿宋" w:cs="仿宋"/>
          <w:szCs w:val="21"/>
        </w:rPr>
      </w:pPr>
    </w:p>
    <w:p>
      <w:pPr>
        <w:spacing w:line="240" w:lineRule="auto"/>
        <w:rPr>
          <w:rFonts w:hint="eastAsia" w:ascii="仿宋" w:hAnsi="仿宋" w:eastAsia="仿宋" w:cs="仿宋"/>
          <w:szCs w:val="21"/>
        </w:rPr>
      </w:pPr>
      <w:r>
        <w:rPr>
          <w:rFonts w:hint="eastAsia" w:ascii="仿宋" w:hAnsi="仿宋" w:eastAsia="仿宋" w:cs="仿宋"/>
          <w:szCs w:val="21"/>
        </w:rPr>
        <w:t>10、 保证金：</w:t>
      </w:r>
    </w:p>
    <w:p>
      <w:pPr>
        <w:spacing w:line="240" w:lineRule="auto"/>
        <w:ind w:firstLine="420" w:firstLineChars="200"/>
        <w:rPr>
          <w:rFonts w:hint="eastAsia" w:ascii="仿宋" w:hAnsi="仿宋" w:eastAsia="仿宋" w:cs="仿宋"/>
          <w:szCs w:val="21"/>
        </w:rPr>
      </w:pPr>
      <w:r>
        <w:rPr>
          <w:rFonts w:hint="eastAsia" w:ascii="仿宋" w:hAnsi="仿宋" w:eastAsia="仿宋" w:cs="仿宋"/>
          <w:szCs w:val="21"/>
        </w:rPr>
        <w:t>为保证协议的有效履行，乙方在签约时应向甲方交纳</w:t>
      </w:r>
      <w:r>
        <w:rPr>
          <w:rFonts w:hint="eastAsia" w:ascii="仿宋" w:hAnsi="仿宋" w:eastAsia="仿宋" w:cs="仿宋"/>
          <w:szCs w:val="21"/>
          <w:u w:val="single"/>
        </w:rPr>
        <w:t xml:space="preserve">        </w:t>
      </w:r>
      <w:r>
        <w:rPr>
          <w:rFonts w:hint="eastAsia" w:ascii="仿宋" w:hAnsi="仿宋" w:eastAsia="仿宋" w:cs="仿宋"/>
          <w:szCs w:val="21"/>
        </w:rPr>
        <w:t>万元履约保证金，协议期满后，如乙方无任何赔款或其他应承担支付义务时，由甲方一次性归还乙方，甲方对保证金不须支付利息。</w:t>
      </w:r>
    </w:p>
    <w:p>
      <w:pPr>
        <w:spacing w:line="240" w:lineRule="auto"/>
        <w:rPr>
          <w:rFonts w:hint="eastAsia" w:ascii="仿宋" w:hAnsi="仿宋" w:eastAsia="仿宋" w:cs="仿宋"/>
          <w:szCs w:val="21"/>
        </w:rPr>
      </w:pPr>
    </w:p>
    <w:p>
      <w:pPr>
        <w:spacing w:line="240" w:lineRule="auto"/>
        <w:rPr>
          <w:rFonts w:hint="eastAsia" w:ascii="仿宋" w:hAnsi="仿宋" w:eastAsia="仿宋" w:cs="仿宋"/>
          <w:szCs w:val="21"/>
        </w:rPr>
      </w:pPr>
      <w:r>
        <w:rPr>
          <w:rFonts w:hint="eastAsia" w:ascii="仿宋" w:hAnsi="仿宋" w:eastAsia="仿宋" w:cs="仿宋"/>
          <w:szCs w:val="21"/>
        </w:rPr>
        <w:t>11、反贿赂条款：</w:t>
      </w:r>
    </w:p>
    <w:p>
      <w:pPr>
        <w:spacing w:line="240" w:lineRule="auto"/>
        <w:ind w:firstLine="420" w:firstLineChars="200"/>
        <w:rPr>
          <w:rFonts w:hint="eastAsia" w:ascii="仿宋" w:hAnsi="仿宋" w:eastAsia="仿宋" w:cs="仿宋"/>
          <w:szCs w:val="21"/>
        </w:rPr>
      </w:pPr>
      <w:r>
        <w:rPr>
          <w:rFonts w:hint="eastAsia" w:ascii="仿宋" w:hAnsi="仿宋" w:eastAsia="仿宋" w:cs="仿宋"/>
          <w:szCs w:val="21"/>
        </w:rPr>
        <w:t>协议各方一致同意坚决反对一切形式的商业贿赂行为，任何一方违反本约定的，其他方有权提前终止或解除合同,因该等行为导致的交易行为无效。</w:t>
      </w:r>
    </w:p>
    <w:p>
      <w:pPr>
        <w:spacing w:line="240" w:lineRule="auto"/>
        <w:rPr>
          <w:rFonts w:hint="eastAsia" w:ascii="仿宋" w:hAnsi="仿宋" w:eastAsia="仿宋" w:cs="仿宋"/>
          <w:szCs w:val="21"/>
        </w:rPr>
      </w:pPr>
    </w:p>
    <w:p>
      <w:pPr>
        <w:spacing w:line="240" w:lineRule="auto"/>
        <w:rPr>
          <w:rFonts w:hint="eastAsia" w:ascii="仿宋" w:hAnsi="仿宋" w:eastAsia="仿宋" w:cs="仿宋"/>
          <w:szCs w:val="21"/>
        </w:rPr>
      </w:pPr>
      <w:r>
        <w:rPr>
          <w:rFonts w:hint="eastAsia" w:ascii="仿宋" w:hAnsi="仿宋" w:eastAsia="仿宋" w:cs="仿宋"/>
          <w:szCs w:val="21"/>
        </w:rPr>
        <w:t>12、乙方要严格遵守甲方各项规章制度。</w:t>
      </w:r>
    </w:p>
    <w:p>
      <w:pPr>
        <w:spacing w:line="240" w:lineRule="auto"/>
        <w:rPr>
          <w:rFonts w:hint="eastAsia" w:ascii="仿宋" w:hAnsi="仿宋" w:eastAsia="仿宋" w:cs="仿宋"/>
          <w:szCs w:val="21"/>
        </w:rPr>
      </w:pPr>
    </w:p>
    <w:p>
      <w:pPr>
        <w:spacing w:line="240" w:lineRule="auto"/>
        <w:rPr>
          <w:rFonts w:hint="eastAsia" w:ascii="仿宋" w:hAnsi="仿宋" w:eastAsia="仿宋" w:cs="仿宋"/>
          <w:szCs w:val="21"/>
        </w:rPr>
      </w:pPr>
      <w:r>
        <w:rPr>
          <w:rFonts w:hint="eastAsia" w:ascii="仿宋" w:hAnsi="仿宋" w:eastAsia="仿宋" w:cs="仿宋"/>
          <w:szCs w:val="21"/>
        </w:rPr>
        <w:t>13、其他：</w:t>
      </w:r>
    </w:p>
    <w:p>
      <w:pPr>
        <w:spacing w:line="240" w:lineRule="auto"/>
        <w:rPr>
          <w:rFonts w:hint="eastAsia" w:ascii="仿宋" w:hAnsi="仿宋" w:eastAsia="仿宋" w:cs="仿宋"/>
          <w:szCs w:val="21"/>
        </w:rPr>
      </w:pPr>
      <w:r>
        <w:rPr>
          <w:rFonts w:hint="eastAsia" w:ascii="仿宋" w:hAnsi="仿宋" w:eastAsia="仿宋" w:cs="仿宋"/>
          <w:szCs w:val="21"/>
        </w:rPr>
        <w:t>13.1本协议未尽事宜由双方另行协商。</w:t>
      </w:r>
    </w:p>
    <w:p>
      <w:pPr>
        <w:spacing w:line="240" w:lineRule="auto"/>
        <w:rPr>
          <w:rFonts w:hint="eastAsia" w:ascii="仿宋" w:hAnsi="仿宋" w:eastAsia="仿宋" w:cs="仿宋"/>
          <w:szCs w:val="21"/>
        </w:rPr>
      </w:pPr>
      <w:r>
        <w:rPr>
          <w:rFonts w:hint="eastAsia" w:ascii="仿宋" w:hAnsi="仿宋" w:eastAsia="仿宋" w:cs="仿宋"/>
          <w:szCs w:val="21"/>
        </w:rPr>
        <w:t>13.2本协议一式二份，甲方乙方双方各执壹份，由双方签字或盖章后生效。</w:t>
      </w:r>
    </w:p>
    <w:p>
      <w:pPr>
        <w:spacing w:line="240" w:lineRule="auto"/>
        <w:rPr>
          <w:rFonts w:hint="eastAsia" w:ascii="仿宋" w:hAnsi="仿宋" w:eastAsia="仿宋" w:cs="仿宋"/>
          <w:szCs w:val="21"/>
        </w:rPr>
      </w:pPr>
      <w:r>
        <w:rPr>
          <w:rFonts w:hint="eastAsia" w:ascii="仿宋" w:hAnsi="仿宋" w:eastAsia="仿宋" w:cs="仿宋"/>
          <w:szCs w:val="21"/>
        </w:rPr>
        <w:t>13.3本协议如发生争议，由双方协商解决，协商不成时，由甲方所在地的人民法院裁决。</w:t>
      </w:r>
    </w:p>
    <w:p>
      <w:pPr>
        <w:spacing w:line="240" w:lineRule="auto"/>
        <w:rPr>
          <w:rFonts w:hint="eastAsia" w:ascii="仿宋" w:hAnsi="仿宋" w:eastAsia="仿宋" w:cs="仿宋"/>
          <w:szCs w:val="21"/>
        </w:rPr>
      </w:pPr>
    </w:p>
    <w:p>
      <w:pPr>
        <w:spacing w:line="240" w:lineRule="auto"/>
        <w:rPr>
          <w:rFonts w:hint="eastAsia" w:ascii="仿宋" w:hAnsi="仿宋" w:eastAsia="仿宋" w:cs="仿宋"/>
          <w:szCs w:val="21"/>
        </w:rPr>
      </w:pPr>
      <w:r>
        <w:rPr>
          <w:rFonts w:hint="eastAsia" w:ascii="仿宋" w:hAnsi="仿宋" w:eastAsia="仿宋" w:cs="仿宋"/>
          <w:szCs w:val="21"/>
        </w:rPr>
        <w:t>14、本协议到期，在同等条件下，甲方拥有优先续约权。</w:t>
      </w:r>
    </w:p>
    <w:p>
      <w:pPr>
        <w:spacing w:line="240" w:lineRule="auto"/>
        <w:rPr>
          <w:rFonts w:hint="eastAsia" w:ascii="仿宋" w:hAnsi="仿宋" w:eastAsia="仿宋" w:cs="仿宋"/>
          <w:szCs w:val="21"/>
        </w:rPr>
      </w:pPr>
    </w:p>
    <w:p>
      <w:pPr>
        <w:spacing w:line="240" w:lineRule="auto"/>
        <w:rPr>
          <w:rFonts w:hint="eastAsia" w:ascii="仿宋" w:hAnsi="仿宋" w:eastAsia="仿宋" w:cs="仿宋"/>
          <w:szCs w:val="21"/>
        </w:rPr>
      </w:pPr>
    </w:p>
    <w:p>
      <w:pPr>
        <w:spacing w:line="240" w:lineRule="auto"/>
        <w:rPr>
          <w:rFonts w:hint="eastAsia" w:ascii="仿宋" w:hAnsi="仿宋" w:eastAsia="仿宋" w:cs="仿宋"/>
          <w:szCs w:val="21"/>
        </w:rPr>
      </w:pPr>
    </w:p>
    <w:p>
      <w:pPr>
        <w:spacing w:line="240" w:lineRule="auto"/>
        <w:rPr>
          <w:rFonts w:hint="eastAsia" w:ascii="仿宋" w:hAnsi="仿宋" w:eastAsia="仿宋" w:cs="仿宋"/>
          <w:szCs w:val="21"/>
        </w:rPr>
      </w:pPr>
    </w:p>
    <w:p>
      <w:pPr>
        <w:spacing w:line="240" w:lineRule="auto"/>
        <w:rPr>
          <w:rFonts w:hint="eastAsia" w:ascii="仿宋" w:hAnsi="仿宋" w:eastAsia="仿宋" w:cs="仿宋"/>
          <w:szCs w:val="21"/>
        </w:rPr>
      </w:pPr>
      <w:r>
        <w:rPr>
          <w:rFonts w:hint="eastAsia" w:ascii="仿宋" w:hAnsi="仿宋" w:eastAsia="仿宋" w:cs="仿宋"/>
          <w:szCs w:val="21"/>
        </w:rPr>
        <w:t>甲方：</w:t>
      </w:r>
      <w:r>
        <w:rPr>
          <w:rFonts w:hint="eastAsia" w:ascii="仿宋" w:hAnsi="仿宋" w:eastAsia="仿宋" w:cs="仿宋"/>
          <w:szCs w:val="21"/>
          <w:lang w:val="en-US" w:eastAsia="zh-CN"/>
        </w:rPr>
        <w:t xml:space="preserve">                        </w:t>
      </w:r>
      <w:r>
        <w:rPr>
          <w:rFonts w:hint="eastAsia" w:ascii="仿宋" w:hAnsi="仿宋" w:eastAsia="仿宋" w:cs="仿宋"/>
          <w:szCs w:val="21"/>
        </w:rPr>
        <w:t xml:space="preserve">      乙方： </w:t>
      </w:r>
    </w:p>
    <w:p>
      <w:pPr>
        <w:spacing w:line="240" w:lineRule="auto"/>
        <w:rPr>
          <w:rFonts w:hint="eastAsia" w:ascii="仿宋" w:hAnsi="仿宋" w:eastAsia="仿宋" w:cs="仿宋"/>
          <w:szCs w:val="21"/>
        </w:rPr>
      </w:pPr>
    </w:p>
    <w:p>
      <w:pPr>
        <w:spacing w:line="240" w:lineRule="auto"/>
        <w:rPr>
          <w:rFonts w:hint="eastAsia" w:ascii="仿宋" w:hAnsi="仿宋" w:eastAsia="仿宋" w:cs="仿宋"/>
          <w:szCs w:val="21"/>
        </w:rPr>
      </w:pPr>
      <w:r>
        <w:rPr>
          <w:rFonts w:hint="eastAsia" w:ascii="仿宋" w:hAnsi="仿宋" w:eastAsia="仿宋" w:cs="仿宋"/>
          <w:szCs w:val="21"/>
        </w:rPr>
        <w:t>甲方代表人：                        乙方代表人：</w:t>
      </w:r>
    </w:p>
    <w:p>
      <w:pPr>
        <w:spacing w:line="240" w:lineRule="auto"/>
        <w:rPr>
          <w:rFonts w:hint="eastAsia" w:ascii="仿宋" w:hAnsi="仿宋" w:eastAsia="仿宋" w:cs="仿宋"/>
          <w:szCs w:val="21"/>
        </w:rPr>
      </w:pPr>
    </w:p>
    <w:p>
      <w:pPr>
        <w:spacing w:line="240" w:lineRule="auto"/>
        <w:rPr>
          <w:rFonts w:hint="eastAsia" w:ascii="仿宋" w:hAnsi="仿宋" w:eastAsia="仿宋" w:cs="仿宋"/>
          <w:szCs w:val="21"/>
        </w:rPr>
      </w:pPr>
      <w:r>
        <w:rPr>
          <w:rFonts w:hint="eastAsia" w:ascii="仿宋" w:hAnsi="仿宋" w:eastAsia="仿宋" w:cs="仿宋"/>
          <w:szCs w:val="21"/>
        </w:rPr>
        <w:t>签字日期： 201</w:t>
      </w:r>
      <w:r>
        <w:rPr>
          <w:rFonts w:hint="eastAsia" w:ascii="仿宋" w:hAnsi="仿宋" w:eastAsia="仿宋" w:cs="仿宋"/>
          <w:szCs w:val="21"/>
          <w:lang w:val="en-US" w:eastAsia="zh-CN"/>
        </w:rPr>
        <w:t>8</w:t>
      </w:r>
      <w:r>
        <w:rPr>
          <w:rFonts w:hint="eastAsia" w:ascii="仿宋" w:hAnsi="仿宋" w:eastAsia="仿宋" w:cs="仿宋"/>
          <w:szCs w:val="21"/>
        </w:rPr>
        <w:t xml:space="preserve">年 </w:t>
      </w:r>
      <w:r>
        <w:rPr>
          <w:rFonts w:hint="eastAsia" w:ascii="仿宋" w:hAnsi="仿宋" w:eastAsia="仿宋" w:cs="仿宋"/>
          <w:szCs w:val="21"/>
          <w:lang w:val="en-US" w:eastAsia="zh-CN"/>
        </w:rPr>
        <w:t xml:space="preserve">  </w:t>
      </w:r>
      <w:r>
        <w:rPr>
          <w:rFonts w:hint="eastAsia" w:ascii="仿宋" w:hAnsi="仿宋" w:eastAsia="仿宋" w:cs="仿宋"/>
          <w:szCs w:val="21"/>
        </w:rPr>
        <w:t xml:space="preserve">月 </w:t>
      </w:r>
      <w:r>
        <w:rPr>
          <w:rFonts w:hint="eastAsia" w:ascii="仿宋" w:hAnsi="仿宋" w:eastAsia="仿宋" w:cs="仿宋"/>
          <w:szCs w:val="21"/>
          <w:lang w:val="en-US" w:eastAsia="zh-CN"/>
        </w:rPr>
        <w:t xml:space="preserve"> </w:t>
      </w:r>
      <w:r>
        <w:rPr>
          <w:rFonts w:hint="eastAsia" w:ascii="仿宋" w:hAnsi="仿宋" w:eastAsia="仿宋" w:cs="仿宋"/>
          <w:szCs w:val="21"/>
        </w:rPr>
        <w:t xml:space="preserve">  日         签字日期：      年   月   日</w:t>
      </w:r>
    </w:p>
    <w:p>
      <w:pPr>
        <w:numPr>
          <w:ilvl w:val="0"/>
          <w:numId w:val="0"/>
        </w:numPr>
        <w:rPr>
          <w:rFonts w:hint="eastAsia" w:ascii="仿宋" w:hAnsi="仿宋" w:eastAsia="仿宋" w:cs="仿宋"/>
          <w:lang w:val="en-US" w:eastAsia="zh-CN"/>
        </w:rPr>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pPr>
    </w:p>
    <w:p>
      <w:pPr>
        <w:numPr>
          <w:ilvl w:val="0"/>
          <w:numId w:val="0"/>
        </w:numPr>
        <w:rPr>
          <w:rFonts w:hint="eastAsia" w:ascii="仿宋" w:hAnsi="仿宋" w:eastAsia="仿宋" w:cs="仿宋"/>
          <w:lang w:val="en-US" w:eastAsia="zh-CN"/>
        </w:rPr>
      </w:pPr>
    </w:p>
    <w:p>
      <w:pPr>
        <w:widowControl w:val="0"/>
        <w:numPr>
          <w:ilvl w:val="0"/>
          <w:numId w:val="0"/>
        </w:numPr>
        <w:jc w:val="center"/>
        <w:rPr>
          <w:rFonts w:hint="eastAsia" w:ascii="仿宋" w:hAnsi="仿宋" w:eastAsia="仿宋" w:cs="仿宋"/>
          <w:sz w:val="30"/>
          <w:szCs w:val="30"/>
        </w:rPr>
      </w:pPr>
      <w:r>
        <w:rPr>
          <w:rFonts w:hint="eastAsia" w:ascii="仿宋" w:hAnsi="仿宋" w:eastAsia="仿宋" w:cs="仿宋"/>
          <w:sz w:val="30"/>
          <w:szCs w:val="30"/>
        </w:rPr>
        <w:t>食品卫生安全责任书</w:t>
      </w:r>
    </w:p>
    <w:p>
      <w:pPr>
        <w:widowControl w:val="0"/>
        <w:numPr>
          <w:ilvl w:val="0"/>
          <w:numId w:val="0"/>
        </w:numPr>
        <w:jc w:val="both"/>
        <w:rPr>
          <w:rFonts w:hint="eastAsia" w:ascii="仿宋" w:hAnsi="仿宋" w:eastAsia="仿宋" w:cs="仿宋"/>
          <w:szCs w:val="21"/>
        </w:rPr>
      </w:pPr>
      <w:r>
        <w:rPr>
          <w:rFonts w:hint="eastAsia" w:ascii="仿宋" w:hAnsi="仿宋" w:eastAsia="仿宋" w:cs="仿宋"/>
          <w:szCs w:val="21"/>
        </w:rPr>
        <w:t xml:space="preserve">   根据《中华人民共和国食品卫生法》和政府、有关部门关于食品卫生监督、管理的文件精神，同时为保障各项法律法规和规章制度的落实，做到责任到人，防患于未然。结合我公司（甲方）实际，特制定本责任书，要求供应商（乙方)必须做到以下八条内容。</w:t>
      </w:r>
    </w:p>
    <w:p>
      <w:pPr>
        <w:widowControl w:val="0"/>
        <w:numPr>
          <w:ilvl w:val="0"/>
          <w:numId w:val="0"/>
        </w:numPr>
        <w:spacing w:line="360" w:lineRule="auto"/>
        <w:jc w:val="both"/>
        <w:rPr>
          <w:rFonts w:hint="eastAsia" w:ascii="仿宋" w:hAnsi="仿宋" w:eastAsia="仿宋" w:cs="仿宋"/>
          <w:szCs w:val="21"/>
        </w:rPr>
      </w:pPr>
      <w:r>
        <w:rPr>
          <w:rFonts w:hint="eastAsia" w:ascii="仿宋" w:hAnsi="仿宋" w:eastAsia="仿宋" w:cs="仿宋"/>
          <w:szCs w:val="21"/>
          <w:lang w:val="en-US" w:eastAsia="zh-CN"/>
        </w:rPr>
        <w:t>1、</w:t>
      </w:r>
      <w:r>
        <w:rPr>
          <w:rFonts w:hint="eastAsia" w:ascii="仿宋" w:hAnsi="仿宋" w:eastAsia="仿宋" w:cs="仿宋"/>
          <w:szCs w:val="21"/>
        </w:rPr>
        <w:t>严格遵守国家《产品质量法》、《食品卫生法》、《食品生产加工企业质量安全监督管理办法》等相关法律、法规的规定，保证食品质量安全符合国家有关产品标准。</w:t>
      </w:r>
    </w:p>
    <w:p>
      <w:pPr>
        <w:widowControl w:val="0"/>
        <w:numPr>
          <w:ilvl w:val="0"/>
          <w:numId w:val="0"/>
        </w:numPr>
        <w:spacing w:line="360" w:lineRule="auto"/>
        <w:jc w:val="both"/>
        <w:rPr>
          <w:rFonts w:hint="eastAsia" w:ascii="仿宋" w:hAnsi="仿宋" w:eastAsia="仿宋" w:cs="仿宋"/>
          <w:szCs w:val="21"/>
        </w:rPr>
      </w:pPr>
      <w:r>
        <w:rPr>
          <w:rFonts w:hint="eastAsia" w:ascii="仿宋" w:hAnsi="仿宋" w:eastAsia="仿宋" w:cs="仿宋"/>
          <w:szCs w:val="21"/>
          <w:lang w:val="en-US" w:eastAsia="zh-CN"/>
        </w:rPr>
        <w:t>2、</w:t>
      </w:r>
      <w:r>
        <w:rPr>
          <w:rFonts w:hint="eastAsia" w:ascii="仿宋" w:hAnsi="仿宋" w:eastAsia="仿宋" w:cs="仿宋"/>
          <w:szCs w:val="21"/>
        </w:rPr>
        <w:t>提供有效的卫生许可证或者流通证，以及公司营业执照等。</w:t>
      </w:r>
    </w:p>
    <w:p>
      <w:pPr>
        <w:widowControl w:val="0"/>
        <w:numPr>
          <w:ilvl w:val="0"/>
          <w:numId w:val="0"/>
        </w:numPr>
        <w:spacing w:line="360" w:lineRule="auto"/>
        <w:jc w:val="both"/>
        <w:rPr>
          <w:rFonts w:hint="eastAsia" w:ascii="仿宋" w:hAnsi="仿宋" w:eastAsia="仿宋" w:cs="仿宋"/>
          <w:szCs w:val="21"/>
        </w:rPr>
      </w:pPr>
      <w:r>
        <w:rPr>
          <w:rFonts w:hint="eastAsia" w:ascii="仿宋" w:hAnsi="仿宋" w:eastAsia="仿宋" w:cs="仿宋"/>
          <w:szCs w:val="21"/>
          <w:lang w:val="en-US" w:eastAsia="zh-CN"/>
        </w:rPr>
        <w:t>3、</w:t>
      </w:r>
      <w:r>
        <w:rPr>
          <w:rFonts w:hint="eastAsia" w:ascii="仿宋" w:hAnsi="仿宋" w:eastAsia="仿宋" w:cs="仿宋"/>
          <w:szCs w:val="21"/>
        </w:rPr>
        <w:t>提供每批次的食品检验合格证，保证食品必须经检验合格后出售，未经检验及检验不合格的产品决不允许出售。</w:t>
      </w:r>
    </w:p>
    <w:p>
      <w:pPr>
        <w:widowControl w:val="0"/>
        <w:numPr>
          <w:ilvl w:val="0"/>
          <w:numId w:val="0"/>
        </w:numPr>
        <w:spacing w:line="360" w:lineRule="auto"/>
        <w:jc w:val="both"/>
        <w:rPr>
          <w:rFonts w:hint="eastAsia" w:ascii="仿宋" w:hAnsi="仿宋" w:eastAsia="仿宋" w:cs="仿宋"/>
          <w:szCs w:val="21"/>
        </w:rPr>
      </w:pPr>
      <w:r>
        <w:rPr>
          <w:rFonts w:hint="eastAsia" w:ascii="仿宋" w:hAnsi="仿宋" w:eastAsia="仿宋" w:cs="仿宋"/>
          <w:szCs w:val="21"/>
          <w:lang w:val="en-US" w:eastAsia="zh-CN"/>
        </w:rPr>
        <w:t>4、</w:t>
      </w:r>
      <w:r>
        <w:rPr>
          <w:rFonts w:hint="eastAsia" w:ascii="仿宋" w:hAnsi="仿宋" w:eastAsia="仿宋" w:cs="仿宋"/>
          <w:szCs w:val="21"/>
        </w:rPr>
        <w:t>保证所供食品的包装材料、储存、运输和装卸食品的容器、包装、工具、设备安全，保持清洁，对食品无污染。</w:t>
      </w:r>
    </w:p>
    <w:p>
      <w:pPr>
        <w:widowControl w:val="0"/>
        <w:numPr>
          <w:ilvl w:val="0"/>
          <w:numId w:val="0"/>
        </w:numPr>
        <w:spacing w:line="360" w:lineRule="auto"/>
        <w:jc w:val="both"/>
        <w:rPr>
          <w:rFonts w:hint="eastAsia" w:ascii="仿宋" w:hAnsi="仿宋" w:eastAsia="仿宋" w:cs="仿宋"/>
          <w:szCs w:val="21"/>
        </w:rPr>
      </w:pPr>
      <w:r>
        <w:rPr>
          <w:rFonts w:hint="eastAsia" w:ascii="仿宋" w:hAnsi="仿宋" w:eastAsia="仿宋" w:cs="仿宋"/>
          <w:szCs w:val="21"/>
          <w:lang w:val="en-US" w:eastAsia="zh-CN"/>
        </w:rPr>
        <w:t>5、</w:t>
      </w:r>
      <w:r>
        <w:rPr>
          <w:rFonts w:hint="eastAsia" w:ascii="仿宋" w:hAnsi="仿宋" w:eastAsia="仿宋" w:cs="仿宋"/>
          <w:szCs w:val="21"/>
        </w:rPr>
        <w:t>保证所供食品符合国家规定的食品卫生要求。以及食品加工工艺流程科学、合理，生产加工过程严格、规范，并对生产关键工序进行严格控制。</w:t>
      </w:r>
    </w:p>
    <w:p>
      <w:pPr>
        <w:widowControl w:val="0"/>
        <w:numPr>
          <w:ilvl w:val="0"/>
          <w:numId w:val="0"/>
        </w:numPr>
        <w:spacing w:line="360" w:lineRule="auto"/>
        <w:jc w:val="both"/>
        <w:rPr>
          <w:rFonts w:hint="eastAsia" w:ascii="仿宋" w:hAnsi="仿宋" w:eastAsia="仿宋" w:cs="仿宋"/>
          <w:szCs w:val="21"/>
        </w:rPr>
      </w:pPr>
      <w:r>
        <w:rPr>
          <w:rFonts w:hint="eastAsia" w:ascii="仿宋" w:hAnsi="仿宋" w:eastAsia="仿宋" w:cs="仿宋"/>
          <w:szCs w:val="21"/>
          <w:lang w:val="en-US" w:eastAsia="zh-CN"/>
        </w:rPr>
        <w:t>6、</w:t>
      </w:r>
      <w:r>
        <w:rPr>
          <w:rFonts w:hint="eastAsia" w:ascii="仿宋" w:hAnsi="仿宋" w:eastAsia="仿宋" w:cs="仿宋"/>
          <w:szCs w:val="21"/>
        </w:rPr>
        <w:t>保证所供食品无污染、无违法添加剂。生产食品所用的原材料、添加剂等必须符合国家有关规定。</w:t>
      </w:r>
    </w:p>
    <w:p>
      <w:pPr>
        <w:widowControl w:val="0"/>
        <w:numPr>
          <w:ilvl w:val="0"/>
          <w:numId w:val="0"/>
        </w:numPr>
        <w:spacing w:line="360" w:lineRule="auto"/>
        <w:jc w:val="both"/>
        <w:rPr>
          <w:rFonts w:hint="eastAsia" w:ascii="仿宋" w:hAnsi="仿宋" w:eastAsia="仿宋" w:cs="仿宋"/>
          <w:szCs w:val="21"/>
        </w:rPr>
      </w:pPr>
      <w:r>
        <w:rPr>
          <w:rFonts w:hint="eastAsia" w:ascii="仿宋" w:hAnsi="仿宋" w:eastAsia="仿宋" w:cs="仿宋"/>
          <w:szCs w:val="21"/>
          <w:lang w:val="en-US" w:eastAsia="zh-CN"/>
        </w:rPr>
        <w:t>7、</w:t>
      </w:r>
      <w:r>
        <w:rPr>
          <w:rFonts w:hint="eastAsia" w:ascii="仿宋" w:hAnsi="仿宋" w:eastAsia="仿宋" w:cs="仿宋"/>
          <w:szCs w:val="21"/>
        </w:rPr>
        <w:t>承担所提供食品违规和违法所造成的事故或责任给酒店带来的一切经济损失和民事责任。</w:t>
      </w:r>
    </w:p>
    <w:p>
      <w:pPr>
        <w:widowControl w:val="0"/>
        <w:numPr>
          <w:ilvl w:val="0"/>
          <w:numId w:val="0"/>
        </w:numPr>
        <w:spacing w:line="360" w:lineRule="auto"/>
        <w:jc w:val="both"/>
        <w:rPr>
          <w:rFonts w:hint="eastAsia" w:ascii="仿宋" w:hAnsi="仿宋" w:eastAsia="仿宋" w:cs="仿宋"/>
          <w:szCs w:val="21"/>
        </w:rPr>
      </w:pPr>
      <w:r>
        <w:rPr>
          <w:rFonts w:hint="eastAsia" w:ascii="仿宋" w:hAnsi="仿宋" w:eastAsia="仿宋" w:cs="仿宋"/>
          <w:szCs w:val="21"/>
          <w:lang w:val="en-US" w:eastAsia="zh-CN"/>
        </w:rPr>
        <w:t>8、</w:t>
      </w:r>
      <w:r>
        <w:rPr>
          <w:rFonts w:hint="eastAsia" w:ascii="仿宋" w:hAnsi="仿宋" w:eastAsia="仿宋" w:cs="仿宋"/>
          <w:szCs w:val="21"/>
        </w:rPr>
        <w:t>积极配合执法部门对依法进行的产品质量监督检查和日常监管。</w:t>
      </w:r>
    </w:p>
    <w:p>
      <w:pPr>
        <w:widowControl w:val="0"/>
        <w:numPr>
          <w:ilvl w:val="0"/>
          <w:numId w:val="0"/>
        </w:numPr>
        <w:spacing w:line="360" w:lineRule="auto"/>
        <w:jc w:val="both"/>
        <w:rPr>
          <w:rFonts w:hint="eastAsia" w:ascii="仿宋" w:hAnsi="仿宋" w:eastAsia="仿宋" w:cs="仿宋"/>
          <w:szCs w:val="21"/>
        </w:rPr>
      </w:pPr>
      <w:r>
        <w:rPr>
          <w:rFonts w:hint="eastAsia" w:ascii="仿宋" w:hAnsi="仿宋" w:eastAsia="仿宋" w:cs="仿宋"/>
          <w:szCs w:val="21"/>
          <w:lang w:val="en-US" w:eastAsia="zh-CN"/>
        </w:rPr>
        <w:t>9、</w:t>
      </w:r>
      <w:r>
        <w:rPr>
          <w:rFonts w:hint="eastAsia" w:ascii="仿宋" w:hAnsi="仿宋" w:eastAsia="仿宋" w:cs="仿宋"/>
          <w:szCs w:val="21"/>
        </w:rPr>
        <w:t>根据出售食品的特点和使用要求，需要标明规格、等级、以及所含主要成分的含量等。</w:t>
      </w:r>
    </w:p>
    <w:p>
      <w:pPr>
        <w:widowControl w:val="0"/>
        <w:numPr>
          <w:ilvl w:val="0"/>
          <w:numId w:val="0"/>
        </w:numPr>
        <w:spacing w:line="360" w:lineRule="auto"/>
        <w:jc w:val="both"/>
        <w:rPr>
          <w:rFonts w:hint="eastAsia" w:ascii="仿宋" w:hAnsi="仿宋" w:eastAsia="仿宋" w:cs="仿宋"/>
          <w:szCs w:val="21"/>
        </w:rPr>
      </w:pPr>
      <w:r>
        <w:rPr>
          <w:rFonts w:hint="eastAsia" w:ascii="仿宋" w:hAnsi="仿宋" w:eastAsia="仿宋" w:cs="仿宋"/>
          <w:szCs w:val="21"/>
          <w:lang w:val="en-US" w:eastAsia="zh-CN"/>
        </w:rPr>
        <w:t>10、</w:t>
      </w:r>
      <w:r>
        <w:rPr>
          <w:rFonts w:hint="eastAsia" w:ascii="仿宋" w:hAnsi="仿宋" w:eastAsia="仿宋" w:cs="仿宋"/>
          <w:szCs w:val="21"/>
        </w:rPr>
        <w:t>如若发现问题应及时改正，并做好相应的记录。</w:t>
      </w:r>
    </w:p>
    <w:p>
      <w:pPr>
        <w:widowControl w:val="0"/>
        <w:numPr>
          <w:ilvl w:val="0"/>
          <w:numId w:val="0"/>
        </w:numPr>
        <w:spacing w:line="360" w:lineRule="auto"/>
        <w:jc w:val="both"/>
        <w:rPr>
          <w:rFonts w:hint="eastAsia" w:ascii="仿宋" w:hAnsi="仿宋" w:eastAsia="仿宋" w:cs="仿宋"/>
          <w:szCs w:val="21"/>
        </w:rPr>
      </w:pPr>
      <w:r>
        <w:rPr>
          <w:rFonts w:hint="eastAsia" w:ascii="仿宋" w:hAnsi="仿宋" w:eastAsia="仿宋" w:cs="仿宋"/>
          <w:szCs w:val="21"/>
          <w:lang w:val="en-US" w:eastAsia="zh-CN"/>
        </w:rPr>
        <w:t>11、</w:t>
      </w:r>
      <w:r>
        <w:rPr>
          <w:rFonts w:hint="eastAsia" w:ascii="仿宋" w:hAnsi="仿宋" w:eastAsia="仿宋" w:cs="仿宋"/>
          <w:szCs w:val="21"/>
        </w:rPr>
        <w:t>对《中华人民共和国食品卫生法》的情况进行监督检查、总结，制止违法行为。</w:t>
      </w:r>
    </w:p>
    <w:p>
      <w:pPr>
        <w:widowControl w:val="0"/>
        <w:numPr>
          <w:ilvl w:val="0"/>
          <w:numId w:val="0"/>
        </w:numPr>
        <w:jc w:val="both"/>
        <w:rPr>
          <w:rFonts w:hint="eastAsia" w:ascii="仿宋" w:hAnsi="仿宋" w:eastAsia="仿宋" w:cs="仿宋"/>
          <w:szCs w:val="21"/>
        </w:rPr>
      </w:pPr>
    </w:p>
    <w:p>
      <w:pPr>
        <w:widowControl w:val="0"/>
        <w:numPr>
          <w:ilvl w:val="0"/>
          <w:numId w:val="0"/>
        </w:numPr>
        <w:jc w:val="both"/>
        <w:rPr>
          <w:rFonts w:hint="eastAsia" w:ascii="仿宋" w:hAnsi="仿宋" w:eastAsia="仿宋" w:cs="仿宋"/>
          <w:szCs w:val="21"/>
        </w:rPr>
      </w:pPr>
      <w:r>
        <w:rPr>
          <w:rFonts w:hint="eastAsia" w:ascii="仿宋" w:hAnsi="仿宋" w:eastAsia="仿宋" w:cs="仿宋"/>
          <w:szCs w:val="21"/>
        </w:rPr>
        <w:t>甲方：                                乙方：</w:t>
      </w:r>
    </w:p>
    <w:p>
      <w:pPr>
        <w:widowControl w:val="0"/>
        <w:numPr>
          <w:ilvl w:val="0"/>
          <w:numId w:val="0"/>
        </w:numPr>
        <w:jc w:val="both"/>
        <w:rPr>
          <w:rFonts w:hint="eastAsia" w:ascii="仿宋" w:hAnsi="仿宋" w:eastAsia="仿宋" w:cs="仿宋"/>
          <w:szCs w:val="21"/>
        </w:rPr>
      </w:pPr>
      <w:r>
        <w:rPr>
          <w:rFonts w:hint="eastAsia" w:ascii="仿宋" w:hAnsi="仿宋" w:eastAsia="仿宋" w:cs="仿宋"/>
          <w:szCs w:val="21"/>
        </w:rPr>
        <w:t>签字盖章）                           （签字盖章）</w:t>
      </w:r>
    </w:p>
    <w:p>
      <w:pPr>
        <w:widowControl w:val="0"/>
        <w:numPr>
          <w:ilvl w:val="0"/>
          <w:numId w:val="0"/>
        </w:numPr>
        <w:jc w:val="both"/>
        <w:rPr>
          <w:rFonts w:hint="eastAsia" w:ascii="仿宋" w:hAnsi="仿宋" w:eastAsia="仿宋" w:cs="仿宋"/>
          <w:szCs w:val="21"/>
        </w:rPr>
      </w:pPr>
      <w:r>
        <w:rPr>
          <w:rFonts w:hint="eastAsia" w:ascii="仿宋" w:hAnsi="仿宋" w:eastAsia="仿宋" w:cs="仿宋"/>
          <w:szCs w:val="21"/>
        </w:rPr>
        <w:t>年    月    日                        年    月    日</w:t>
      </w:r>
    </w:p>
    <w:p>
      <w:pPr>
        <w:rPr>
          <w:rFonts w:hint="eastAsia" w:ascii="仿宋" w:hAnsi="仿宋" w:eastAsia="仿宋" w:cs="仿宋"/>
          <w:szCs w:val="21"/>
        </w:rPr>
      </w:pPr>
      <w:r>
        <w:rPr>
          <w:rFonts w:hint="eastAsia" w:ascii="仿宋" w:hAnsi="仿宋" w:eastAsia="仿宋" w:cs="仿宋"/>
          <w:szCs w:val="21"/>
        </w:rPr>
        <w:br w:type="page"/>
      </w:r>
    </w:p>
    <w:p>
      <w:pPr>
        <w:widowControl w:val="0"/>
        <w:numPr>
          <w:ilvl w:val="0"/>
          <w:numId w:val="0"/>
        </w:numPr>
        <w:jc w:val="both"/>
        <w:rPr>
          <w:rFonts w:hint="eastAsia" w:ascii="仿宋" w:hAnsi="仿宋" w:eastAsia="仿宋" w:cs="仿宋"/>
          <w:szCs w:val="21"/>
        </w:rPr>
      </w:pPr>
    </w:p>
    <w:p>
      <w:pPr>
        <w:pStyle w:val="6"/>
        <w:jc w:val="center"/>
        <w:rPr>
          <w:rFonts w:hint="eastAsia" w:ascii="仿宋" w:hAnsi="仿宋" w:eastAsia="仿宋" w:cs="仿宋"/>
        </w:rPr>
      </w:pPr>
      <w:bookmarkStart w:id="6" w:name="_Toc6627"/>
      <w:bookmarkStart w:id="7" w:name="_Toc27261"/>
      <w:r>
        <w:rPr>
          <w:rFonts w:hint="eastAsia" w:ascii="仿宋" w:hAnsi="仿宋" w:eastAsia="仿宋" w:cs="仿宋"/>
        </w:rPr>
        <w:t>第</w:t>
      </w:r>
      <w:r>
        <w:rPr>
          <w:rFonts w:hint="eastAsia" w:ascii="仿宋" w:hAnsi="仿宋" w:eastAsia="仿宋" w:cs="仿宋"/>
          <w:lang w:eastAsia="zh-CN"/>
        </w:rPr>
        <w:t>五</w:t>
      </w:r>
      <w:r>
        <w:rPr>
          <w:rFonts w:hint="eastAsia" w:ascii="仿宋" w:hAnsi="仿宋" w:eastAsia="仿宋" w:cs="仿宋"/>
        </w:rPr>
        <w:t>章、投标文件封面格式</w:t>
      </w:r>
      <w:bookmarkEnd w:id="6"/>
      <w:bookmarkEnd w:id="7"/>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84"/>
          <w:szCs w:val="84"/>
        </w:rPr>
      </w:pPr>
      <w:r>
        <w:rPr>
          <w:rFonts w:hint="eastAsia" w:ascii="仿宋" w:hAnsi="仿宋" w:eastAsia="仿宋" w:cs="仿宋"/>
          <w:b/>
          <w:color w:val="000000"/>
          <w:sz w:val="84"/>
          <w:szCs w:val="84"/>
        </w:rPr>
        <w:t>投   标   文   件</w:t>
      </w: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mc:AlternateContent>
          <mc:Choice Requires="wps">
            <w:drawing>
              <wp:anchor distT="0" distB="0" distL="114300" distR="114300" simplePos="0" relativeHeight="251658240" behindDoc="0" locked="0" layoutInCell="1" allowOverlap="1">
                <wp:simplePos x="0" y="0"/>
                <wp:positionH relativeFrom="column">
                  <wp:align>center</wp:align>
                </wp:positionH>
                <wp:positionV relativeFrom="paragraph">
                  <wp:posOffset>0</wp:posOffset>
                </wp:positionV>
                <wp:extent cx="1229995" cy="590550"/>
                <wp:effectExtent l="4445" t="4445" r="22860" b="14605"/>
                <wp:wrapNone/>
                <wp:docPr id="1" name="文本框 2"/>
                <wp:cNvGraphicFramePr/>
                <a:graphic xmlns:a="http://schemas.openxmlformats.org/drawingml/2006/main">
                  <a:graphicData uri="http://schemas.microsoft.com/office/word/2010/wordprocessingShape">
                    <wps:wsp>
                      <wps:cNvSpPr txBox="1"/>
                      <wps:spPr>
                        <a:xfrm>
                          <a:off x="0" y="0"/>
                          <a:ext cx="1229995" cy="59055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asciiTheme="minorEastAsia" w:hAnsiTheme="minorEastAsia" w:eastAsiaTheme="minorEastAsia"/>
                                <w:b/>
                                <w:color w:val="A6A6A6" w:themeColor="background1" w:themeShade="A6"/>
                                <w:sz w:val="28"/>
                                <w:szCs w:val="28"/>
                              </w:rPr>
                            </w:pPr>
                            <w:r>
                              <w:rPr>
                                <w:rFonts w:hint="eastAsia" w:asciiTheme="minorEastAsia" w:hAnsiTheme="minorEastAsia" w:eastAsiaTheme="minorEastAsia"/>
                                <w:b/>
                                <w:color w:val="A6A6A6" w:themeColor="background1" w:themeShade="A6"/>
                                <w:sz w:val="28"/>
                                <w:szCs w:val="28"/>
                              </w:rPr>
                              <w:t>正（副）本</w:t>
                            </w:r>
                          </w:p>
                        </w:txbxContent>
                      </wps:txbx>
                      <wps:bodyPr upright="1"/>
                    </wps:wsp>
                  </a:graphicData>
                </a:graphic>
              </wp:anchor>
            </w:drawing>
          </mc:Choice>
          <mc:Fallback>
            <w:pict>
              <v:shape id="文本框 2" o:spid="_x0000_s1026" o:spt="202" type="#_x0000_t202" style="position:absolute;left:0pt;margin-top:0pt;height:46.5pt;width:96.85pt;mso-position-horizontal:center;z-index:251658240;mso-width-relative:page;mso-height-relative:page;" fillcolor="#FFFFFF" filled="t" stroked="t" coordsize="21600,21600" o:gfxdata="UEsDBAoAAAAAAIdO4kAAAAAAAAAAAAAAAAAEAAAAZHJzL1BLAwQUAAAACACHTuJAAISJLNUAAAAE&#10;AQAADwAAAGRycy9kb3ducmV2LnhtbE2PQU8CMRCF7yb8h2ZMvBhocQ2w63Y5mGjkJmjwWrbD7sZ2&#10;urRlgX9v8aKXSV7ey3vflMuzNWxAHzpHEqYTAQypdrqjRsLnx8t4ASxERVoZRyjhggGW1eimVIV2&#10;J1rjsIkNSyUUCiWhjbEvOA91i1aFieuRkrd33qqYpG+49uqUyq3hD0LMuFUdpYVW9fjcYv29OVoJ&#10;i8e34SussvdtPdubPN7Ph9eDl/LudiqegEU8x78wXPETOlSJaeeOpAMzEtIj8fdevTybA9tJyDMB&#10;vCr5f/jqB1BLAwQUAAAACACHTuJApMMF+vABAADoAwAADgAAAGRycy9lMm9Eb2MueG1srVPNjtMw&#10;EL4j8Q6W7zTZSEE0aroSlHJBgLTsA0z9k1jyn2xvk74AvAEnLtx5rj4HY7d0d4EDQuTgjO1vvpn5&#10;Zry6no0mexGicranV4uaEmGZ48oOPb39uH32gpKYwHLQzoqeHkSk1+unT1aT70TjRqe5CARJbOwm&#10;39MxJd9VVWSjMBAXzguLl9IFAwm3Yah4gAnZja6aun5eTS5wHxwTMeLp5nRJ14VfSsHSeymjSET3&#10;FHNLZQ1l3eW1Wq+gGwL4UbFzGvAPWRhQFoNeqDaQgNwF9RuVUSy46GRaMGcqJ6ViotSA1VzVv1Rz&#10;M4IXpRYUJ/qLTPH/0bJ3+w+BKI69o8SCwRYdv3w+fv1+/PaJNFmeyccOUTcecWl+6eYMPZ9HPMxV&#10;zzKY/Md6CN6j0IeLuGJOhGWnplkuly0lDO/aZd22Rf3q3tuHmN4IZ0g2ehqweUVT2L+NCSMi9Cck&#10;B4tOK75VWpdNGHavdCB7wEZvy5eTRJdHMG3J1NNl2+Q8AOdNakhoGo8KRDuUeI884kPiunx/Is6J&#10;bSCOpwQKQ4ZBZ1QSoVijAP7acpIOHlW2+BxoTsYITokW+HqyVZAJlP4bJFanLRaZW3RqRbbSvJuR&#10;Jps7xw/Ytjsf1DCipKVxBY7jVNQ5j36e14f7Qnr/QNc/AF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ACEiSzVAAAABAEAAA8AAAAAAAAAAQAgAAAAIgAAAGRycy9kb3ducmV2LnhtbFBLAQIUABQAAAAI&#10;AIdO4kCkwwX68AEAAOgDAAAOAAAAAAAAAAEAIAAAACQBAABkcnMvZTJvRG9jLnhtbFBLBQYAAAAA&#10;BgAGAFkBAACGBQAAAAA=&#10;">
                <v:fill on="t" focussize="0,0"/>
                <v:stroke color="#000000" joinstyle="miter"/>
                <v:imagedata o:title=""/>
                <o:lock v:ext="edit" aspectratio="f"/>
                <v:textbox>
                  <w:txbxContent>
                    <w:p>
                      <w:pPr>
                        <w:jc w:val="center"/>
                        <w:rPr>
                          <w:rFonts w:asciiTheme="minorEastAsia" w:hAnsiTheme="minorEastAsia" w:eastAsiaTheme="minorEastAsia"/>
                          <w:b/>
                          <w:color w:val="A6A6A6" w:themeColor="background1" w:themeShade="A6"/>
                          <w:sz w:val="28"/>
                          <w:szCs w:val="28"/>
                        </w:rPr>
                      </w:pPr>
                      <w:r>
                        <w:rPr>
                          <w:rFonts w:hint="eastAsia" w:asciiTheme="minorEastAsia" w:hAnsiTheme="minorEastAsia" w:eastAsiaTheme="minorEastAsia"/>
                          <w:b/>
                          <w:color w:val="A6A6A6" w:themeColor="background1" w:themeShade="A6"/>
                          <w:sz w:val="28"/>
                          <w:szCs w:val="28"/>
                        </w:rPr>
                        <w:t>正（副）本</w:t>
                      </w:r>
                    </w:p>
                  </w:txbxContent>
                </v:textbox>
              </v:shape>
            </w:pict>
          </mc:Fallback>
        </mc:AlternateContent>
      </w: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w:t>招标编号：</w:t>
      </w:r>
      <w:r>
        <w:rPr>
          <w:rFonts w:hint="eastAsia" w:ascii="仿宋" w:hAnsi="仿宋" w:eastAsia="仿宋" w:cs="仿宋"/>
          <w:color w:val="000000"/>
          <w:sz w:val="28"/>
          <w:szCs w:val="28"/>
          <w:u w:val="single"/>
        </w:rPr>
        <w:t xml:space="preserve">                                                     .</w:t>
      </w: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w:t>项目名称：</w:t>
      </w:r>
      <w:r>
        <w:rPr>
          <w:rFonts w:hint="eastAsia" w:ascii="仿宋" w:hAnsi="仿宋" w:eastAsia="仿宋" w:cs="仿宋"/>
          <w:color w:val="000000"/>
          <w:sz w:val="28"/>
          <w:szCs w:val="28"/>
          <w:u w:val="single"/>
        </w:rPr>
        <w:t xml:space="preserve">                                                     .</w:t>
      </w: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w:t>建设单位：</w:t>
      </w:r>
      <w:r>
        <w:rPr>
          <w:rFonts w:hint="eastAsia" w:ascii="仿宋" w:hAnsi="仿宋" w:eastAsia="仿宋" w:cs="仿宋"/>
          <w:color w:val="000000"/>
          <w:sz w:val="28"/>
          <w:szCs w:val="28"/>
          <w:u w:val="single"/>
        </w:rPr>
        <w:t xml:space="preserve">                                                     . </w:t>
      </w: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w:t>投标人：</w:t>
      </w:r>
      <w:r>
        <w:rPr>
          <w:rFonts w:hint="eastAsia" w:ascii="仿宋" w:hAnsi="仿宋" w:eastAsia="仿宋" w:cs="仿宋"/>
          <w:color w:val="000000"/>
          <w:sz w:val="28"/>
          <w:szCs w:val="28"/>
          <w:u w:val="single"/>
        </w:rPr>
        <w:t xml:space="preserve">                                                （盖章）</w:t>
      </w: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lang w:eastAsia="zh-CN"/>
        </w:rPr>
        <w:t>授权</w:t>
      </w:r>
      <w:r>
        <w:rPr>
          <w:rFonts w:hint="eastAsia" w:ascii="仿宋" w:hAnsi="仿宋" w:eastAsia="仿宋" w:cs="仿宋"/>
          <w:color w:val="000000"/>
          <w:sz w:val="28"/>
          <w:szCs w:val="28"/>
        </w:rPr>
        <w:t>代表人或其委托代理人：</w:t>
      </w:r>
      <w:r>
        <w:rPr>
          <w:rFonts w:hint="eastAsia" w:ascii="仿宋" w:hAnsi="仿宋" w:eastAsia="仿宋" w:cs="仿宋"/>
          <w:color w:val="000000"/>
          <w:sz w:val="28"/>
          <w:szCs w:val="28"/>
          <w:u w:val="single"/>
        </w:rPr>
        <w:t xml:space="preserve">                        （签字或盖章）</w:t>
      </w:r>
    </w:p>
    <w:p>
      <w:pPr>
        <w:overflowPunct w:val="0"/>
        <w:rPr>
          <w:rFonts w:hint="eastAsia" w:ascii="仿宋" w:hAnsi="仿宋" w:eastAsia="仿宋" w:cs="仿宋"/>
        </w:rPr>
      </w:pPr>
      <w:r>
        <w:rPr>
          <w:rFonts w:hint="eastAsia" w:ascii="仿宋" w:hAnsi="仿宋" w:eastAsia="仿宋" w:cs="仿宋"/>
          <w:color w:val="000000"/>
          <w:sz w:val="28"/>
          <w:szCs w:val="28"/>
        </w:rPr>
        <w:t>日期：                 年                 月              日</w:t>
      </w:r>
      <w:r>
        <w:rPr>
          <w:rFonts w:hint="eastAsia" w:ascii="仿宋" w:hAnsi="仿宋" w:eastAsia="仿宋" w:cs="仿宋"/>
          <w:b/>
          <w:color w:val="000000"/>
          <w:sz w:val="28"/>
          <w:szCs w:val="28"/>
        </w:rPr>
        <w:br w:type="page"/>
      </w: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84"/>
          <w:szCs w:val="84"/>
        </w:rPr>
      </w:pPr>
      <w:r>
        <w:rPr>
          <w:rFonts w:hint="eastAsia" w:ascii="仿宋" w:hAnsi="仿宋" w:eastAsia="仿宋" w:cs="仿宋"/>
          <w:b/>
          <w:color w:val="000000"/>
          <w:sz w:val="84"/>
          <w:szCs w:val="84"/>
        </w:rPr>
        <w:t>投   标   文   件</w:t>
      </w:r>
    </w:p>
    <w:p>
      <w:pPr>
        <w:overflowPunct w:val="0"/>
        <w:rPr>
          <w:rFonts w:hint="eastAsia" w:ascii="仿宋" w:hAnsi="仿宋" w:eastAsia="仿宋" w:cs="仿宋"/>
          <w:color w:val="000000"/>
          <w:sz w:val="28"/>
          <w:szCs w:val="28"/>
        </w:rPr>
      </w:pPr>
    </w:p>
    <w:p>
      <w:pPr>
        <w:overflowPunct w:val="0"/>
        <w:jc w:val="center"/>
        <w:rPr>
          <w:rFonts w:hint="eastAsia" w:ascii="仿宋" w:hAnsi="仿宋" w:eastAsia="仿宋" w:cs="仿宋"/>
          <w:b/>
          <w:color w:val="000000"/>
          <w:sz w:val="44"/>
          <w:szCs w:val="44"/>
        </w:rPr>
      </w:pPr>
      <w:r>
        <w:rPr>
          <w:rFonts w:hint="eastAsia" w:ascii="仿宋" w:hAnsi="仿宋" w:eastAsia="仿宋" w:cs="仿宋"/>
          <w:b/>
          <w:color w:val="000000"/>
          <w:sz w:val="44"/>
          <w:szCs w:val="44"/>
        </w:rPr>
        <w:t>(商务</w:t>
      </w:r>
      <w:r>
        <w:rPr>
          <w:rFonts w:hint="eastAsia" w:ascii="仿宋" w:hAnsi="仿宋" w:eastAsia="仿宋" w:cs="仿宋"/>
          <w:b/>
          <w:color w:val="000000"/>
          <w:sz w:val="44"/>
          <w:szCs w:val="44"/>
          <w:lang w:eastAsia="zh-CN"/>
        </w:rPr>
        <w:t>标</w:t>
      </w:r>
      <w:r>
        <w:rPr>
          <w:rFonts w:hint="eastAsia" w:ascii="仿宋" w:hAnsi="仿宋" w:eastAsia="仿宋" w:cs="仿宋"/>
          <w:b/>
          <w:color w:val="000000"/>
          <w:sz w:val="44"/>
          <w:szCs w:val="44"/>
        </w:rPr>
        <w:t>)</w:t>
      </w: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w:t>招标编号：</w:t>
      </w:r>
      <w:r>
        <w:rPr>
          <w:rFonts w:hint="eastAsia" w:ascii="仿宋" w:hAnsi="仿宋" w:eastAsia="仿宋" w:cs="仿宋"/>
          <w:color w:val="000000"/>
          <w:sz w:val="28"/>
          <w:szCs w:val="28"/>
          <w:u w:val="single"/>
        </w:rPr>
        <w:t xml:space="preserve">                                                     .</w:t>
      </w: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w:t>项目名称：</w:t>
      </w:r>
      <w:r>
        <w:rPr>
          <w:rFonts w:hint="eastAsia" w:ascii="仿宋" w:hAnsi="仿宋" w:eastAsia="仿宋" w:cs="仿宋"/>
          <w:color w:val="000000"/>
          <w:sz w:val="28"/>
          <w:szCs w:val="28"/>
          <w:u w:val="single"/>
        </w:rPr>
        <w:t xml:space="preserve">                                                     .</w:t>
      </w:r>
    </w:p>
    <w:p>
      <w:pPr>
        <w:spacing w:line="360" w:lineRule="auto"/>
        <w:jc w:val="center"/>
        <w:rPr>
          <w:rFonts w:hint="eastAsia" w:ascii="仿宋" w:hAnsi="仿宋" w:eastAsia="仿宋" w:cs="仿宋"/>
          <w:b/>
          <w:bCs/>
          <w:sz w:val="28"/>
          <w:szCs w:val="28"/>
        </w:rPr>
      </w:pPr>
    </w:p>
    <w:p>
      <w:pPr>
        <w:spacing w:line="360" w:lineRule="auto"/>
        <w:jc w:val="center"/>
        <w:rPr>
          <w:rFonts w:hint="eastAsia" w:ascii="仿宋" w:hAnsi="仿宋" w:eastAsia="仿宋" w:cs="仿宋"/>
          <w:b/>
          <w:bCs/>
          <w:sz w:val="28"/>
          <w:szCs w:val="28"/>
        </w:rPr>
      </w:pPr>
    </w:p>
    <w:p>
      <w:pPr>
        <w:spacing w:line="360" w:lineRule="auto"/>
        <w:jc w:val="center"/>
        <w:rPr>
          <w:rFonts w:hint="eastAsia" w:ascii="仿宋" w:hAnsi="仿宋" w:eastAsia="仿宋" w:cs="仿宋"/>
          <w:b/>
          <w:bCs/>
          <w:sz w:val="28"/>
          <w:szCs w:val="28"/>
        </w:rPr>
      </w:pPr>
    </w:p>
    <w:p>
      <w:pPr>
        <w:spacing w:line="360" w:lineRule="auto"/>
        <w:jc w:val="center"/>
        <w:rPr>
          <w:rFonts w:hint="eastAsia" w:ascii="仿宋" w:hAnsi="仿宋" w:eastAsia="仿宋" w:cs="仿宋"/>
          <w:b/>
          <w:bCs/>
          <w:sz w:val="28"/>
          <w:szCs w:val="28"/>
        </w:rPr>
      </w:pPr>
    </w:p>
    <w:p>
      <w:pPr>
        <w:spacing w:line="360" w:lineRule="auto"/>
        <w:jc w:val="center"/>
        <w:rPr>
          <w:rFonts w:hint="eastAsia" w:ascii="仿宋" w:hAnsi="仿宋" w:eastAsia="仿宋" w:cs="仿宋"/>
          <w:b/>
          <w:bCs/>
          <w:sz w:val="28"/>
          <w:szCs w:val="28"/>
        </w:rPr>
      </w:pPr>
    </w:p>
    <w:p>
      <w:pPr>
        <w:spacing w:line="360" w:lineRule="auto"/>
        <w:jc w:val="center"/>
        <w:rPr>
          <w:rFonts w:hint="eastAsia" w:ascii="仿宋" w:hAnsi="仿宋" w:eastAsia="仿宋" w:cs="仿宋"/>
          <w:b/>
          <w:bCs/>
          <w:sz w:val="28"/>
          <w:szCs w:val="28"/>
        </w:rPr>
      </w:pP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84"/>
          <w:szCs w:val="84"/>
        </w:rPr>
      </w:pPr>
      <w:r>
        <w:rPr>
          <w:rFonts w:hint="eastAsia" w:ascii="仿宋" w:hAnsi="仿宋" w:eastAsia="仿宋" w:cs="仿宋"/>
          <w:b/>
          <w:color w:val="000000"/>
          <w:sz w:val="84"/>
          <w:szCs w:val="84"/>
        </w:rPr>
        <w:t>投   标   文   件</w:t>
      </w:r>
    </w:p>
    <w:p>
      <w:pPr>
        <w:overflowPunct w:val="0"/>
        <w:rPr>
          <w:rFonts w:hint="eastAsia" w:ascii="仿宋" w:hAnsi="仿宋" w:eastAsia="仿宋" w:cs="仿宋"/>
          <w:color w:val="000000"/>
          <w:sz w:val="28"/>
          <w:szCs w:val="28"/>
        </w:rPr>
      </w:pPr>
    </w:p>
    <w:p>
      <w:pPr>
        <w:overflowPunct w:val="0"/>
        <w:jc w:val="center"/>
        <w:rPr>
          <w:rFonts w:hint="eastAsia" w:ascii="仿宋" w:hAnsi="仿宋" w:eastAsia="仿宋" w:cs="仿宋"/>
          <w:b/>
          <w:color w:val="000000"/>
          <w:sz w:val="44"/>
          <w:szCs w:val="44"/>
        </w:rPr>
      </w:pPr>
      <w:r>
        <w:rPr>
          <w:rFonts w:hint="eastAsia" w:ascii="仿宋" w:hAnsi="仿宋" w:eastAsia="仿宋" w:cs="仿宋"/>
          <w:b/>
          <w:color w:val="000000"/>
          <w:sz w:val="44"/>
          <w:szCs w:val="44"/>
        </w:rPr>
        <w:t>(</w:t>
      </w:r>
      <w:r>
        <w:rPr>
          <w:rFonts w:hint="eastAsia" w:ascii="仿宋" w:hAnsi="仿宋" w:eastAsia="仿宋" w:cs="仿宋"/>
          <w:b/>
          <w:color w:val="000000"/>
          <w:sz w:val="44"/>
          <w:szCs w:val="44"/>
          <w:lang w:eastAsia="zh-CN"/>
        </w:rPr>
        <w:t>技术标</w:t>
      </w:r>
      <w:r>
        <w:rPr>
          <w:rFonts w:hint="eastAsia" w:ascii="仿宋" w:hAnsi="仿宋" w:eastAsia="仿宋" w:cs="仿宋"/>
          <w:b/>
          <w:color w:val="000000"/>
          <w:sz w:val="44"/>
          <w:szCs w:val="44"/>
        </w:rPr>
        <w:t>)</w:t>
      </w: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w:t>招标编号：</w:t>
      </w:r>
      <w:r>
        <w:rPr>
          <w:rFonts w:hint="eastAsia" w:ascii="仿宋" w:hAnsi="仿宋" w:eastAsia="仿宋" w:cs="仿宋"/>
          <w:color w:val="000000"/>
          <w:sz w:val="28"/>
          <w:szCs w:val="28"/>
          <w:u w:val="single"/>
        </w:rPr>
        <w:t xml:space="preserve">                                                     .</w:t>
      </w:r>
    </w:p>
    <w:p>
      <w:pPr>
        <w:spacing w:line="360" w:lineRule="auto"/>
        <w:jc w:val="center"/>
        <w:rPr>
          <w:rFonts w:hint="eastAsia" w:ascii="仿宋" w:hAnsi="仿宋" w:eastAsia="仿宋" w:cs="仿宋"/>
          <w:b/>
          <w:bCs/>
          <w:sz w:val="28"/>
          <w:szCs w:val="28"/>
        </w:rPr>
      </w:pPr>
      <w:r>
        <w:rPr>
          <w:rFonts w:hint="eastAsia" w:ascii="仿宋" w:hAnsi="仿宋" w:eastAsia="仿宋" w:cs="仿宋"/>
          <w:color w:val="000000"/>
          <w:sz w:val="28"/>
          <w:szCs w:val="28"/>
        </w:rPr>
        <w:t>项目名称：</w:t>
      </w:r>
      <w:r>
        <w:rPr>
          <w:rFonts w:hint="eastAsia" w:ascii="仿宋" w:hAnsi="仿宋" w:eastAsia="仿宋" w:cs="仿宋"/>
          <w:color w:val="000000"/>
          <w:sz w:val="28"/>
          <w:szCs w:val="28"/>
          <w:u w:val="single"/>
        </w:rPr>
        <w:t xml:space="preserve">                                                     .</w:t>
      </w:r>
    </w:p>
    <w:p>
      <w:pPr>
        <w:spacing w:line="360" w:lineRule="auto"/>
        <w:jc w:val="center"/>
        <w:rPr>
          <w:rFonts w:hint="eastAsia" w:ascii="仿宋" w:hAnsi="仿宋" w:eastAsia="仿宋" w:cs="仿宋"/>
          <w:b/>
          <w:bCs/>
          <w:sz w:val="28"/>
          <w:szCs w:val="28"/>
        </w:rPr>
      </w:pPr>
    </w:p>
    <w:p>
      <w:pPr>
        <w:spacing w:line="360" w:lineRule="auto"/>
        <w:jc w:val="center"/>
        <w:rPr>
          <w:rFonts w:hint="eastAsia" w:ascii="仿宋" w:hAnsi="仿宋" w:eastAsia="仿宋" w:cs="仿宋"/>
          <w:b/>
          <w:bCs/>
          <w:sz w:val="28"/>
          <w:szCs w:val="28"/>
        </w:rPr>
      </w:pPr>
    </w:p>
    <w:p>
      <w:pPr>
        <w:spacing w:line="360" w:lineRule="auto"/>
        <w:jc w:val="center"/>
        <w:rPr>
          <w:rFonts w:hint="eastAsia" w:ascii="仿宋" w:hAnsi="仿宋" w:eastAsia="仿宋" w:cs="仿宋"/>
          <w:b/>
          <w:bCs/>
          <w:sz w:val="28"/>
          <w:szCs w:val="28"/>
        </w:rPr>
      </w:pPr>
    </w:p>
    <w:p>
      <w:pPr>
        <w:spacing w:line="360" w:lineRule="auto"/>
        <w:jc w:val="center"/>
        <w:rPr>
          <w:rFonts w:hint="eastAsia" w:ascii="仿宋" w:hAnsi="仿宋" w:eastAsia="仿宋" w:cs="仿宋"/>
          <w:b/>
          <w:bCs/>
          <w:sz w:val="28"/>
          <w:szCs w:val="28"/>
        </w:rPr>
      </w:pPr>
    </w:p>
    <w:p>
      <w:pPr>
        <w:spacing w:line="360" w:lineRule="auto"/>
        <w:jc w:val="center"/>
        <w:rPr>
          <w:rFonts w:hint="eastAsia" w:ascii="仿宋" w:hAnsi="仿宋" w:eastAsia="仿宋" w:cs="仿宋"/>
          <w:b/>
          <w:bCs/>
          <w:sz w:val="28"/>
          <w:szCs w:val="28"/>
        </w:rPr>
      </w:pPr>
    </w:p>
    <w:p>
      <w:pPr>
        <w:spacing w:line="360" w:lineRule="auto"/>
        <w:jc w:val="center"/>
        <w:rPr>
          <w:rFonts w:hint="eastAsia" w:ascii="仿宋" w:hAnsi="仿宋" w:eastAsia="仿宋" w:cs="仿宋"/>
          <w:b/>
          <w:bCs/>
          <w:sz w:val="28"/>
          <w:szCs w:val="28"/>
        </w:rPr>
      </w:pPr>
    </w:p>
    <w:p>
      <w:pPr>
        <w:pStyle w:val="6"/>
        <w:jc w:val="center"/>
        <w:rPr>
          <w:rFonts w:hint="eastAsia" w:ascii="仿宋" w:hAnsi="仿宋" w:eastAsia="仿宋" w:cs="仿宋"/>
          <w:lang w:eastAsia="zh-CN"/>
        </w:rPr>
      </w:pPr>
      <w:bookmarkStart w:id="8" w:name="_Toc27514"/>
      <w:r>
        <w:rPr>
          <w:rFonts w:hint="eastAsia" w:ascii="仿宋" w:hAnsi="仿宋" w:eastAsia="仿宋" w:cs="仿宋"/>
          <w:lang w:eastAsia="zh-CN"/>
        </w:rPr>
        <w:t>第六章、附件</w:t>
      </w:r>
      <w:bookmarkEnd w:id="8"/>
    </w:p>
    <w:p>
      <w:pPr>
        <w:spacing w:line="360" w:lineRule="auto"/>
        <w:jc w:val="left"/>
        <w:rPr>
          <w:rFonts w:hint="eastAsia" w:ascii="仿宋" w:hAnsi="仿宋" w:eastAsia="仿宋" w:cs="仿宋"/>
          <w:b/>
          <w:color w:val="000000"/>
          <w:sz w:val="32"/>
          <w:szCs w:val="32"/>
        </w:rPr>
      </w:pPr>
      <w:r>
        <w:rPr>
          <w:rFonts w:hint="eastAsia" w:ascii="仿宋" w:hAnsi="仿宋" w:eastAsia="仿宋" w:cs="仿宋"/>
          <w:b/>
          <w:bCs/>
          <w:color w:val="000000"/>
          <w:sz w:val="28"/>
          <w:szCs w:val="28"/>
          <w:lang w:eastAsia="zh-CN"/>
        </w:rPr>
        <w:t>附件</w:t>
      </w:r>
      <w:r>
        <w:rPr>
          <w:rFonts w:hint="eastAsia" w:ascii="仿宋" w:hAnsi="仿宋" w:eastAsia="仿宋" w:cs="仿宋"/>
          <w:b/>
          <w:bCs/>
          <w:color w:val="000000"/>
          <w:sz w:val="28"/>
          <w:szCs w:val="28"/>
        </w:rPr>
        <w:t xml:space="preserve">1、 </w:t>
      </w:r>
      <w:r>
        <w:rPr>
          <w:rFonts w:hint="eastAsia" w:ascii="仿宋" w:hAnsi="仿宋" w:eastAsia="仿宋" w:cs="仿宋"/>
          <w:color w:val="000000"/>
          <w:sz w:val="28"/>
          <w:szCs w:val="28"/>
        </w:rPr>
        <w:t xml:space="preserve">                     </w:t>
      </w:r>
      <w:r>
        <w:rPr>
          <w:rFonts w:hint="eastAsia" w:ascii="仿宋" w:hAnsi="仿宋" w:eastAsia="仿宋" w:cs="仿宋"/>
          <w:b/>
          <w:color w:val="000000"/>
          <w:sz w:val="32"/>
          <w:szCs w:val="32"/>
        </w:rPr>
        <w:t>投标函</w:t>
      </w:r>
    </w:p>
    <w:p>
      <w:pPr>
        <w:snapToGrid w:val="0"/>
        <w:spacing w:beforeLines="50" w:afterLines="50" w:line="360" w:lineRule="auto"/>
        <w:jc w:val="left"/>
        <w:rPr>
          <w:rFonts w:hint="eastAsia" w:ascii="仿宋" w:hAnsi="仿宋" w:eastAsia="仿宋" w:cs="仿宋"/>
          <w:bCs/>
          <w:szCs w:val="21"/>
          <w:u w:val="single"/>
          <w:lang w:eastAsia="zh-CN"/>
        </w:rPr>
      </w:pPr>
      <w:r>
        <w:rPr>
          <w:rFonts w:hint="eastAsia" w:ascii="仿宋" w:hAnsi="仿宋" w:eastAsia="仿宋" w:cs="仿宋"/>
          <w:b/>
          <w:szCs w:val="21"/>
        </w:rPr>
        <w:t>致：</w:t>
      </w:r>
      <w:r>
        <w:rPr>
          <w:rFonts w:hint="eastAsia" w:ascii="仿宋" w:hAnsi="仿宋" w:eastAsia="仿宋" w:cs="仿宋"/>
          <w:b/>
          <w:szCs w:val="21"/>
          <w:lang w:eastAsia="zh-CN"/>
        </w:rPr>
        <w:t>书香酒店投资管理集团有限公司</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根据贵公司“*</w:t>
      </w:r>
      <w:r>
        <w:rPr>
          <w:rFonts w:hint="eastAsia" w:ascii="仿宋" w:hAnsi="仿宋" w:eastAsia="仿宋" w:cs="仿宋"/>
          <w:color w:val="000000"/>
          <w:sz w:val="24"/>
          <w:szCs w:val="24"/>
          <w:lang w:eastAsia="zh-CN"/>
        </w:rPr>
        <w:t>胥城大厦感应门锁更换安装采购项目</w:t>
      </w:r>
      <w:r>
        <w:rPr>
          <w:rFonts w:hint="eastAsia" w:ascii="仿宋" w:hAnsi="仿宋" w:eastAsia="仿宋" w:cs="仿宋"/>
          <w:color w:val="000000"/>
          <w:sz w:val="24"/>
          <w:szCs w:val="24"/>
        </w:rPr>
        <w:t>”招标文件的要求，我公司有意投标，现提交投标文件正本1份，副本2份。投标文件包括：</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投标人在此声明并同意：对我公司提交的所有文件的真实性及完整性负责；我公司已经详细地阅读了全部招标文件并完全理解及同意其内容。</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1. 在全面研究了贵公司的招标文件后，我们愿意按总价:       元（人民币大写：                    ）的报价参与投标，此报价按照招标文件的要求，已包含所发生的全部费用。</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lang w:val="en-US" w:eastAsia="zh-CN"/>
        </w:rPr>
        <w:t>2</w:t>
      </w:r>
      <w:r>
        <w:rPr>
          <w:rFonts w:hint="eastAsia" w:ascii="仿宋" w:hAnsi="仿宋" w:eastAsia="仿宋" w:cs="仿宋"/>
          <w:color w:val="000000"/>
          <w:sz w:val="24"/>
          <w:szCs w:val="24"/>
        </w:rPr>
        <w:t>. 我们同意在开标之日起15天内严格遵守本投标书的各项承诺，在此期限届满之前，本投标书始终对我方具有约束力，并随时接受中标。</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lang w:val="en-US" w:eastAsia="zh-CN"/>
        </w:rPr>
        <w:t>3</w:t>
      </w:r>
      <w:r>
        <w:rPr>
          <w:rFonts w:hint="eastAsia" w:ascii="仿宋" w:hAnsi="仿宋" w:eastAsia="仿宋" w:cs="仿宋"/>
          <w:color w:val="000000"/>
          <w:sz w:val="24"/>
          <w:szCs w:val="24"/>
        </w:rPr>
        <w:t>. 我们完全同意，我们所递交的投标文件已充分考虑了各种外部因素对报价的影响；同意招标文件规定的截止时间。</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lang w:val="en-US" w:eastAsia="zh-CN"/>
        </w:rPr>
        <w:t>4</w:t>
      </w:r>
      <w:r>
        <w:rPr>
          <w:rFonts w:hint="eastAsia" w:ascii="仿宋" w:hAnsi="仿宋" w:eastAsia="仿宋" w:cs="仿宋"/>
          <w:color w:val="000000"/>
          <w:sz w:val="24"/>
          <w:szCs w:val="24"/>
        </w:rPr>
        <w:t>. 我们完全同意你们选择中标单位的办法，并同意自行承担投标所发生的一切费用。</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投标人(盖章)：</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法定代表人（签字）：</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委托代理人（签字）：</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投标人地址：</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联系电话</w:t>
      </w:r>
      <w:r>
        <w:rPr>
          <w:rFonts w:hint="eastAsia" w:ascii="仿宋" w:hAnsi="仿宋" w:eastAsia="仿宋" w:cs="仿宋"/>
          <w:color w:val="000000"/>
          <w:sz w:val="24"/>
          <w:szCs w:val="24"/>
          <w:lang w:eastAsia="zh-CN"/>
        </w:rPr>
        <w:t>：</w:t>
      </w:r>
    </w:p>
    <w:p>
      <w:pPr>
        <w:rPr>
          <w:rFonts w:hint="eastAsia" w:ascii="仿宋" w:hAnsi="仿宋" w:eastAsia="仿宋" w:cs="仿宋"/>
          <w:color w:val="000000"/>
          <w:szCs w:val="21"/>
        </w:rPr>
      </w:pPr>
    </w:p>
    <w:p>
      <w:pPr>
        <w:spacing w:line="480" w:lineRule="exact"/>
        <w:jc w:val="right"/>
        <w:rPr>
          <w:rFonts w:hint="eastAsia" w:ascii="仿宋" w:hAnsi="仿宋" w:eastAsia="仿宋"/>
          <w:sz w:val="28"/>
          <w:szCs w:val="32"/>
        </w:rPr>
      </w:pPr>
      <w:r>
        <w:rPr>
          <w:rFonts w:hint="eastAsia" w:ascii="仿宋" w:hAnsi="仿宋" w:eastAsia="仿宋"/>
          <w:sz w:val="28"/>
          <w:szCs w:val="32"/>
        </w:rPr>
        <w:t>年    月    日</w:t>
      </w:r>
    </w:p>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b/>
          <w:bCs/>
          <w:color w:val="000000"/>
          <w:sz w:val="28"/>
          <w:szCs w:val="28"/>
        </w:rPr>
      </w:pPr>
      <w:r>
        <w:rPr>
          <w:rFonts w:hint="eastAsia" w:ascii="仿宋" w:hAnsi="仿宋" w:eastAsia="仿宋" w:cs="仿宋"/>
          <w:b/>
          <w:bCs/>
          <w:color w:val="000000"/>
          <w:sz w:val="28"/>
          <w:szCs w:val="28"/>
        </w:rPr>
        <w:t>附件2</w:t>
      </w:r>
    </w:p>
    <w:p>
      <w:pPr>
        <w:jc w:val="center"/>
        <w:rPr>
          <w:rFonts w:hint="eastAsia" w:ascii="仿宋" w:hAnsi="仿宋" w:eastAsia="仿宋" w:cs="仿宋"/>
          <w:color w:val="000000"/>
          <w:sz w:val="28"/>
          <w:szCs w:val="28"/>
          <w:lang w:eastAsia="zh-CN"/>
        </w:rPr>
      </w:pPr>
      <w:r>
        <w:rPr>
          <w:rFonts w:hint="eastAsia" w:ascii="仿宋" w:hAnsi="仿宋" w:eastAsia="仿宋" w:cs="仿宋"/>
          <w:color w:val="000000"/>
          <w:sz w:val="28"/>
          <w:szCs w:val="28"/>
          <w:lang w:eastAsia="zh-CN"/>
        </w:rPr>
        <w:t>胥城大厦感应门锁更换安装采购项目</w:t>
      </w:r>
    </w:p>
    <w:p>
      <w:pPr>
        <w:jc w:val="center"/>
        <w:rPr>
          <w:rFonts w:hint="eastAsia" w:ascii="仿宋" w:hAnsi="仿宋" w:eastAsia="仿宋" w:cs="仿宋"/>
          <w:color w:val="000000"/>
          <w:sz w:val="28"/>
          <w:szCs w:val="28"/>
        </w:rPr>
      </w:pPr>
      <w:r>
        <w:rPr>
          <w:rFonts w:hint="eastAsia" w:ascii="仿宋" w:hAnsi="仿宋" w:eastAsia="仿宋" w:cs="仿宋"/>
          <w:color w:val="000000"/>
          <w:sz w:val="28"/>
          <w:szCs w:val="28"/>
        </w:rPr>
        <w:t>投标承诺函</w:t>
      </w:r>
    </w:p>
    <w:p>
      <w:pPr>
        <w:rPr>
          <w:rFonts w:hint="eastAsia" w:ascii="仿宋" w:hAnsi="仿宋" w:eastAsia="仿宋" w:cs="仿宋"/>
          <w:color w:val="000000"/>
          <w:szCs w:val="21"/>
        </w:rPr>
      </w:pPr>
    </w:p>
    <w:p>
      <w:pPr>
        <w:spacing w:line="360" w:lineRule="auto"/>
        <w:rPr>
          <w:rFonts w:hint="eastAsia" w:ascii="仿宋" w:hAnsi="仿宋" w:eastAsia="仿宋" w:cs="仿宋"/>
          <w:color w:val="000000"/>
          <w:sz w:val="24"/>
          <w:szCs w:val="24"/>
        </w:rPr>
      </w:pPr>
      <w:r>
        <w:rPr>
          <w:rFonts w:hint="eastAsia" w:ascii="仿宋" w:hAnsi="仿宋" w:eastAsia="仿宋" w:cs="仿宋"/>
          <w:b/>
          <w:szCs w:val="21"/>
          <w:lang w:eastAsia="zh-CN"/>
        </w:rPr>
        <w:t>书香酒店投资管理集团有限公司</w:t>
      </w:r>
      <w:r>
        <w:rPr>
          <w:rFonts w:hint="eastAsia" w:ascii="仿宋" w:hAnsi="仿宋" w:eastAsia="仿宋" w:cs="仿宋"/>
          <w:color w:val="000000"/>
          <w:sz w:val="24"/>
          <w:szCs w:val="24"/>
        </w:rPr>
        <w:t>：</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经认真阅读贵公司《</w:t>
      </w:r>
      <w:r>
        <w:rPr>
          <w:rFonts w:hint="eastAsia" w:ascii="仿宋" w:hAnsi="仿宋" w:eastAsia="仿宋" w:cs="仿宋"/>
          <w:color w:val="000000"/>
          <w:sz w:val="24"/>
          <w:szCs w:val="24"/>
          <w:lang w:eastAsia="zh-CN"/>
        </w:rPr>
        <w:t>胥城大厦感应门锁更换安装采购项目</w:t>
      </w:r>
      <w:r>
        <w:rPr>
          <w:rFonts w:hint="eastAsia" w:ascii="仿宋" w:hAnsi="仿宋" w:eastAsia="仿宋" w:cs="仿宋"/>
          <w:color w:val="000000"/>
          <w:sz w:val="24"/>
          <w:szCs w:val="24"/>
        </w:rPr>
        <w:t>招标文件》，我方完全接受并愿意遵守贵公司有关招标文件中的规定和要求，对所有文件均无异议。</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我公司承诺对在投标过程中所知悉贵公司的经营发展、财务状况、经营业绩、技术水平等商业机密及其他有关情况严格保密。如果能够中标，我公司将按照投标文件要求与贵公司签订</w:t>
      </w:r>
      <w:r>
        <w:rPr>
          <w:rFonts w:hint="eastAsia" w:ascii="仿宋" w:hAnsi="仿宋" w:eastAsia="仿宋" w:cs="仿宋"/>
          <w:color w:val="000000"/>
          <w:sz w:val="24"/>
          <w:szCs w:val="24"/>
          <w:lang w:eastAsia="zh-CN"/>
        </w:rPr>
        <w:t>相关合同</w:t>
      </w:r>
      <w:r>
        <w:rPr>
          <w:rFonts w:hint="eastAsia" w:ascii="仿宋" w:hAnsi="仿宋" w:eastAsia="仿宋" w:cs="仿宋"/>
          <w:color w:val="000000"/>
          <w:sz w:val="24"/>
          <w:szCs w:val="24"/>
        </w:rPr>
        <w:t>，并严格按照</w:t>
      </w:r>
      <w:r>
        <w:rPr>
          <w:rFonts w:hint="eastAsia" w:ascii="仿宋" w:hAnsi="仿宋" w:eastAsia="仿宋" w:cs="仿宋"/>
          <w:color w:val="000000"/>
          <w:sz w:val="24"/>
          <w:szCs w:val="24"/>
          <w:lang w:eastAsia="zh-CN"/>
        </w:rPr>
        <w:t>相关合同</w:t>
      </w:r>
      <w:r>
        <w:rPr>
          <w:rFonts w:hint="eastAsia" w:ascii="仿宋" w:hAnsi="仿宋" w:eastAsia="仿宋" w:cs="仿宋"/>
          <w:color w:val="000000"/>
          <w:sz w:val="24"/>
          <w:szCs w:val="24"/>
        </w:rPr>
        <w:t>和我公司本次投标的全部内容履行义务。若出现我公司违约或由于我公司不当行为导致贵公司利益受损的，我公司愿意承担全部法律责任，并赔偿贵公司由此而造成的损失。</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特此承诺。</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单 位（章）：</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法定代表人：</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年     月    日</w:t>
      </w:r>
    </w:p>
    <w:p>
      <w:pPr>
        <w:rPr>
          <w:rFonts w:hint="eastAsia" w:ascii="仿宋" w:hAnsi="仿宋" w:eastAsia="仿宋" w:cs="仿宋"/>
          <w:color w:val="000000"/>
          <w:szCs w:val="21"/>
        </w:rPr>
      </w:pPr>
    </w:p>
    <w:p>
      <w:pPr>
        <w:rPr>
          <w:rFonts w:hint="eastAsia" w:ascii="仿宋" w:hAnsi="仿宋" w:eastAsia="仿宋" w:cs="仿宋"/>
          <w:color w:val="000000"/>
          <w:szCs w:val="21"/>
        </w:rPr>
      </w:pPr>
      <w:r>
        <w:rPr>
          <w:rFonts w:hint="eastAsia" w:ascii="仿宋" w:hAnsi="仿宋" w:eastAsia="仿宋" w:cs="仿宋"/>
          <w:color w:val="000000"/>
          <w:szCs w:val="21"/>
        </w:rPr>
        <w:br w:type="page"/>
      </w:r>
    </w:p>
    <w:p>
      <w:pPr>
        <w:rPr>
          <w:rFonts w:hint="eastAsia" w:ascii="仿宋" w:hAnsi="仿宋" w:eastAsia="仿宋" w:cs="仿宋"/>
          <w:b/>
          <w:bCs/>
          <w:color w:val="000000"/>
          <w:sz w:val="28"/>
          <w:szCs w:val="28"/>
        </w:rPr>
      </w:pPr>
      <w:r>
        <w:rPr>
          <w:rFonts w:hint="eastAsia" w:ascii="仿宋" w:hAnsi="仿宋" w:eastAsia="仿宋" w:cs="仿宋"/>
          <w:b/>
          <w:bCs/>
          <w:color w:val="000000"/>
          <w:sz w:val="28"/>
          <w:szCs w:val="28"/>
        </w:rPr>
        <w:t>附件3</w:t>
      </w:r>
    </w:p>
    <w:p>
      <w:pPr>
        <w:rPr>
          <w:rFonts w:hint="eastAsia" w:ascii="仿宋" w:hAnsi="仿宋" w:eastAsia="仿宋" w:cs="仿宋"/>
          <w:color w:val="000000"/>
          <w:szCs w:val="21"/>
        </w:rPr>
      </w:pPr>
    </w:p>
    <w:p>
      <w:pPr>
        <w:jc w:val="center"/>
        <w:rPr>
          <w:rFonts w:hint="eastAsia" w:ascii="仿宋" w:hAnsi="仿宋" w:eastAsia="仿宋" w:cs="仿宋"/>
          <w:b/>
          <w:szCs w:val="21"/>
          <w:lang w:eastAsia="zh-CN"/>
        </w:rPr>
      </w:pPr>
      <w:r>
        <w:rPr>
          <w:rFonts w:hint="eastAsia" w:ascii="仿宋" w:hAnsi="仿宋" w:eastAsia="仿宋" w:cs="仿宋"/>
          <w:b/>
          <w:szCs w:val="21"/>
          <w:lang w:eastAsia="zh-CN"/>
        </w:rPr>
        <w:t>书香酒店投资管理集团有限公司</w:t>
      </w:r>
    </w:p>
    <w:p>
      <w:pPr>
        <w:jc w:val="center"/>
        <w:rPr>
          <w:rFonts w:hint="eastAsia" w:ascii="仿宋" w:hAnsi="仿宋" w:eastAsia="仿宋" w:cs="仿宋"/>
          <w:b/>
          <w:bCs/>
          <w:color w:val="000000"/>
          <w:sz w:val="28"/>
          <w:szCs w:val="28"/>
        </w:rPr>
      </w:pPr>
      <w:r>
        <w:rPr>
          <w:rFonts w:hint="eastAsia" w:ascii="仿宋" w:hAnsi="仿宋" w:eastAsia="仿宋" w:cs="仿宋"/>
          <w:b/>
          <w:bCs/>
          <w:color w:val="000000"/>
          <w:sz w:val="28"/>
          <w:szCs w:val="28"/>
        </w:rPr>
        <w:t>廉洁经营特别约定条款</w:t>
      </w:r>
    </w:p>
    <w:p>
      <w:pPr>
        <w:rPr>
          <w:rFonts w:hint="eastAsia" w:ascii="仿宋" w:hAnsi="仿宋" w:eastAsia="仿宋" w:cs="仿宋"/>
          <w:color w:val="000000"/>
          <w:szCs w:val="21"/>
        </w:rPr>
      </w:pP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甲方（委托方）：</w:t>
      </w:r>
      <w:r>
        <w:rPr>
          <w:rFonts w:hint="eastAsia" w:ascii="仿宋" w:hAnsi="仿宋" w:eastAsia="仿宋" w:cs="仿宋"/>
          <w:b/>
          <w:szCs w:val="21"/>
          <w:lang w:eastAsia="zh-CN"/>
        </w:rPr>
        <w:t>书香酒店投资管理集团有限公司</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乙方（受托方）： </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为切实强化企业廉洁经营风险防控、规范工作人员廉洁从业行为、保证合同双方的合法权益，经双方同意，在本合同执行过程中共同遵照如下规定：</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一、甲乙双方承诺</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1、严格遵守国家法律法规，严格按双方约定履行义务。  </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2、加强各自廉政制度建设、建立廉政公示制度，将本廉政约定书内容向项目相关人员公示并要求承诺遵守。  </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二、甲乙双方责任</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1、乙方人员不得以任何理由向甲方工作人员赠送礼金、有价证券、贵重物品及个人回扣、好处费、感谢费等。</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2、乙方人员不得以任何理由为甲方报销应由甲方或甲方人员支付的费用。</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3、乙方人员不得为甲方人员个人装修住房、婚丧嫁娶、配偶子女的工作安排以及出国(境)、旅游等提供方便。</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4、乙方人员不得以任何理由为甲方人员组织有可能影响公正履行职责的宴请、健身、娱乐等活动。</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5、甲方人员不得以任何理由要求或接受乙方提供上述服务，不得有其他以权谋私的不廉洁行为。</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三、甲乙双方明确</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1、乙方如发现甲方工作人员违反上述规定，应向甲方举报，甲方不得以任何借口对乙方进行报复。甲方对举报属实和严格遵守廉政协议的乙方，在今后的相关业务中在同等条作下给予合作优先权。</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2、甲方如果发现乙方违反上述规定，并给甲方造成一定损失的，乙方应按实赔偿甲方直接经济损失。如果情节严重，甲方有权选择解除合同，乙方应赔偿由此产生的甲方全部经济损失。</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3、甲方纪委举报电话：（举报电话0512-67631833，电子邮箱hqad@soocor.com）</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4、本廉洁经营特别约定条款作为合同的附件,一式二份，在双方签字并盖章后生效，与主合同具有同等法律效力。</w:t>
      </w:r>
    </w:p>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color w:val="000000"/>
          <w:szCs w:val="21"/>
        </w:rPr>
      </w:pPr>
    </w:p>
    <w:p>
      <w:pPr>
        <w:jc w:val="left"/>
        <w:rPr>
          <w:rFonts w:hint="eastAsia" w:ascii="仿宋" w:hAnsi="仿宋" w:eastAsia="仿宋" w:cs="仿宋"/>
          <w:color w:val="000000"/>
          <w:szCs w:val="21"/>
        </w:rPr>
      </w:pPr>
    </w:p>
    <w:p>
      <w:pPr>
        <w:jc w:val="left"/>
        <w:rPr>
          <w:rFonts w:hint="eastAsia" w:ascii="仿宋" w:hAnsi="仿宋" w:eastAsia="仿宋" w:cs="仿宋"/>
          <w:color w:val="000000"/>
          <w:sz w:val="24"/>
          <w:szCs w:val="24"/>
        </w:rPr>
      </w:pPr>
    </w:p>
    <w:p>
      <w:pPr>
        <w:jc w:val="left"/>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甲方（盖章）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乙方（盖章）</w:t>
      </w:r>
    </w:p>
    <w:p>
      <w:pPr>
        <w:jc w:val="left"/>
        <w:rPr>
          <w:rFonts w:hint="eastAsia" w:ascii="仿宋" w:hAnsi="仿宋" w:eastAsia="仿宋" w:cs="仿宋"/>
          <w:color w:val="000000"/>
          <w:sz w:val="24"/>
          <w:szCs w:val="24"/>
        </w:rPr>
      </w:pPr>
    </w:p>
    <w:p>
      <w:pPr>
        <w:jc w:val="left"/>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法定代表人/授权人签字：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法定代表人/授权人签字：</w:t>
      </w:r>
    </w:p>
    <w:p>
      <w:pPr>
        <w:jc w:val="left"/>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 xml:space="preserve">  </w:t>
      </w:r>
    </w:p>
    <w:p>
      <w:pPr>
        <w:jc w:val="left"/>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2019年  月  日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2019年  月  日</w:t>
      </w:r>
    </w:p>
    <w:p>
      <w:pPr>
        <w:jc w:val="left"/>
        <w:rPr>
          <w:rFonts w:hint="eastAsia" w:ascii="仿宋" w:hAnsi="仿宋" w:eastAsia="仿宋" w:cs="仿宋"/>
          <w:color w:val="000000"/>
          <w:sz w:val="24"/>
          <w:szCs w:val="24"/>
        </w:rPr>
      </w:pPr>
      <w:r>
        <w:rPr>
          <w:rFonts w:hint="eastAsia" w:ascii="仿宋" w:hAnsi="仿宋" w:eastAsia="仿宋" w:cs="仿宋"/>
          <w:color w:val="000000"/>
          <w:sz w:val="24"/>
          <w:szCs w:val="24"/>
        </w:rPr>
        <w:br w:type="page"/>
      </w:r>
    </w:p>
    <w:p>
      <w:pPr>
        <w:rPr>
          <w:rFonts w:hint="eastAsia" w:ascii="仿宋" w:hAnsi="仿宋" w:eastAsia="仿宋" w:cs="仿宋"/>
          <w:b/>
          <w:bCs/>
          <w:color w:val="000000"/>
          <w:sz w:val="28"/>
          <w:szCs w:val="28"/>
        </w:rPr>
      </w:pPr>
      <w:r>
        <w:rPr>
          <w:rFonts w:hint="eastAsia" w:ascii="仿宋" w:hAnsi="仿宋" w:eastAsia="仿宋" w:cs="仿宋"/>
          <w:b/>
          <w:bCs/>
          <w:color w:val="000000"/>
          <w:sz w:val="28"/>
          <w:szCs w:val="28"/>
        </w:rPr>
        <w:t>附件4：</w:t>
      </w:r>
    </w:p>
    <w:p>
      <w:pPr>
        <w:jc w:val="center"/>
        <w:rPr>
          <w:rFonts w:hint="eastAsia" w:ascii="仿宋" w:hAnsi="仿宋" w:eastAsia="仿宋" w:cs="仿宋"/>
          <w:b/>
          <w:bCs/>
          <w:color w:val="000000"/>
          <w:sz w:val="28"/>
          <w:szCs w:val="28"/>
        </w:rPr>
      </w:pPr>
      <w:r>
        <w:rPr>
          <w:rFonts w:hint="eastAsia" w:ascii="仿宋" w:hAnsi="仿宋" w:eastAsia="仿宋" w:cs="仿宋"/>
          <w:b/>
          <w:bCs/>
          <w:color w:val="000000"/>
          <w:sz w:val="28"/>
          <w:szCs w:val="28"/>
        </w:rPr>
        <w:t>法定代表人授权委托书</w:t>
      </w:r>
    </w:p>
    <w:p>
      <w:pPr>
        <w:rPr>
          <w:rFonts w:hint="eastAsia" w:ascii="仿宋" w:hAnsi="仿宋" w:eastAsia="仿宋" w:cs="仿宋"/>
          <w:color w:val="000000"/>
          <w:szCs w:val="21"/>
        </w:rPr>
      </w:pP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委托人：</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地址：</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法定代表人：</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受委托人姓名：</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受委托人职务：</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受委托人身份证号：</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委托人现委托上列受委托人为我公司代理人，以本公司的名义参加</w:t>
      </w:r>
      <w:r>
        <w:rPr>
          <w:rFonts w:hint="eastAsia" w:ascii="仿宋" w:hAnsi="仿宋" w:eastAsia="仿宋" w:cs="仿宋"/>
          <w:color w:val="000000"/>
          <w:sz w:val="24"/>
          <w:szCs w:val="24"/>
          <w:u w:val="single"/>
          <w:lang w:eastAsia="zh-CN"/>
        </w:rPr>
        <w:t>胥城大厦感应门锁更换安装采购项目</w:t>
      </w:r>
      <w:r>
        <w:rPr>
          <w:rFonts w:hint="eastAsia" w:ascii="仿宋" w:hAnsi="仿宋" w:eastAsia="仿宋" w:cs="仿宋"/>
          <w:color w:val="000000"/>
          <w:sz w:val="24"/>
          <w:szCs w:val="24"/>
        </w:rPr>
        <w:t>招标的相关活动，该受委托人在投标、合同谈判、合同签订、履行过程中所签署的一切文件及处理与之有关的一切事务，本委托人均予以承认，并由本委托人承担全部法律责任。</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受委托人无转委托权。</w:t>
      </w:r>
    </w:p>
    <w:p>
      <w:pPr>
        <w:spacing w:line="360" w:lineRule="auto"/>
        <w:rPr>
          <w:rFonts w:hint="eastAsia" w:ascii="仿宋" w:hAnsi="仿宋" w:eastAsia="仿宋" w:cs="仿宋"/>
          <w:color w:val="000000"/>
          <w:sz w:val="24"/>
          <w:szCs w:val="24"/>
        </w:rPr>
      </w:pP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特此委托</w:t>
      </w:r>
    </w:p>
    <w:p>
      <w:pPr>
        <w:spacing w:line="360" w:lineRule="auto"/>
        <w:rPr>
          <w:rFonts w:hint="eastAsia" w:ascii="仿宋" w:hAnsi="仿宋" w:eastAsia="仿宋" w:cs="仿宋"/>
          <w:color w:val="000000"/>
          <w:sz w:val="24"/>
          <w:szCs w:val="24"/>
        </w:rPr>
      </w:pPr>
    </w:p>
    <w:p>
      <w:pPr>
        <w:spacing w:line="360" w:lineRule="auto"/>
        <w:ind w:firstLine="720" w:firstLineChars="300"/>
        <w:rPr>
          <w:rFonts w:hint="eastAsia" w:ascii="仿宋" w:hAnsi="仿宋" w:eastAsia="仿宋" w:cs="仿宋"/>
          <w:color w:val="000000"/>
          <w:sz w:val="24"/>
          <w:szCs w:val="24"/>
        </w:rPr>
      </w:pPr>
      <w:r>
        <w:rPr>
          <w:rFonts w:hint="eastAsia" w:ascii="仿宋" w:hAnsi="仿宋" w:eastAsia="仿宋" w:cs="仿宋"/>
          <w:color w:val="000000"/>
          <w:sz w:val="24"/>
          <w:szCs w:val="24"/>
        </w:rPr>
        <w:t>委托人：</w:t>
      </w:r>
    </w:p>
    <w:p>
      <w:pPr>
        <w:spacing w:line="360" w:lineRule="auto"/>
        <w:ind w:firstLine="720" w:firstLineChars="300"/>
        <w:rPr>
          <w:rFonts w:hint="eastAsia" w:ascii="仿宋" w:hAnsi="仿宋" w:eastAsia="仿宋" w:cs="仿宋"/>
          <w:color w:val="000000"/>
          <w:sz w:val="24"/>
          <w:szCs w:val="24"/>
        </w:rPr>
      </w:pPr>
      <w:r>
        <w:rPr>
          <w:rFonts w:hint="eastAsia" w:ascii="仿宋" w:hAnsi="仿宋" w:eastAsia="仿宋" w:cs="仿宋"/>
          <w:color w:val="000000"/>
          <w:sz w:val="24"/>
          <w:szCs w:val="24"/>
        </w:rPr>
        <w:t>受委托人：</w:t>
      </w:r>
    </w:p>
    <w:p>
      <w:pPr>
        <w:spacing w:line="360" w:lineRule="auto"/>
        <w:ind w:firstLine="720" w:firstLineChars="300"/>
        <w:rPr>
          <w:rFonts w:hint="eastAsia" w:ascii="仿宋" w:hAnsi="仿宋" w:eastAsia="仿宋" w:cs="仿宋"/>
          <w:color w:val="000000"/>
          <w:sz w:val="24"/>
          <w:szCs w:val="24"/>
        </w:rPr>
      </w:pPr>
      <w:r>
        <w:rPr>
          <w:rFonts w:hint="eastAsia" w:ascii="仿宋" w:hAnsi="仿宋" w:eastAsia="仿宋" w:cs="仿宋"/>
          <w:color w:val="000000"/>
          <w:sz w:val="24"/>
          <w:szCs w:val="24"/>
        </w:rPr>
        <w:t>法定代表人：</w:t>
      </w:r>
    </w:p>
    <w:p>
      <w:pPr>
        <w:spacing w:line="360" w:lineRule="auto"/>
        <w:ind w:firstLine="720" w:firstLineChars="300"/>
        <w:rPr>
          <w:rFonts w:hint="eastAsia" w:ascii="仿宋" w:hAnsi="仿宋" w:eastAsia="仿宋" w:cs="仿宋"/>
          <w:color w:val="000000"/>
          <w:sz w:val="24"/>
          <w:szCs w:val="24"/>
        </w:rPr>
      </w:pPr>
    </w:p>
    <w:p>
      <w:pPr>
        <w:spacing w:line="360" w:lineRule="auto"/>
        <w:jc w:val="right"/>
        <w:rPr>
          <w:rFonts w:hint="eastAsia" w:ascii="仿宋" w:hAnsi="仿宋" w:eastAsia="仿宋" w:cs="仿宋"/>
          <w:color w:val="000000"/>
          <w:sz w:val="24"/>
          <w:szCs w:val="24"/>
        </w:rPr>
      </w:pPr>
      <w:r>
        <w:rPr>
          <w:rFonts w:hint="eastAsia" w:ascii="仿宋" w:hAnsi="仿宋" w:eastAsia="仿宋" w:cs="仿宋"/>
          <w:color w:val="000000"/>
          <w:sz w:val="24"/>
          <w:szCs w:val="24"/>
        </w:rPr>
        <w:t>年    月   日</w:t>
      </w:r>
    </w:p>
    <w:p>
      <w:pPr>
        <w:spacing w:line="360" w:lineRule="auto"/>
        <w:rPr>
          <w:rFonts w:hint="eastAsia" w:ascii="仿宋" w:hAnsi="仿宋" w:eastAsia="仿宋" w:cs="仿宋"/>
          <w:color w:val="000000"/>
          <w:sz w:val="24"/>
          <w:szCs w:val="24"/>
        </w:rPr>
      </w:pPr>
    </w:p>
    <w:p>
      <w:pPr>
        <w:rPr>
          <w:rFonts w:hint="eastAsia" w:ascii="仿宋" w:hAnsi="仿宋" w:eastAsia="仿宋" w:cs="仿宋"/>
          <w:szCs w:val="21"/>
        </w:rPr>
      </w:pPr>
      <w:r>
        <w:rPr>
          <w:rFonts w:hint="eastAsia" w:ascii="仿宋" w:hAnsi="仿宋" w:eastAsia="仿宋" w:cs="仿宋"/>
          <w:szCs w:val="21"/>
        </w:rPr>
        <w:br w:type="page"/>
      </w:r>
    </w:p>
    <w:p>
      <w:pPr>
        <w:spacing w:line="560" w:lineRule="exact"/>
        <w:outlineLvl w:val="0"/>
        <w:rPr>
          <w:rFonts w:hint="eastAsia" w:ascii="仿宋" w:hAnsi="仿宋" w:eastAsia="仿宋"/>
          <w:b/>
          <w:sz w:val="32"/>
          <w:szCs w:val="32"/>
        </w:rPr>
      </w:pPr>
      <w:bookmarkStart w:id="9" w:name="_Toc16797"/>
      <w:bookmarkStart w:id="10" w:name="_Toc6403"/>
      <w:bookmarkStart w:id="11" w:name="_Toc21092"/>
      <w:r>
        <w:rPr>
          <w:rFonts w:hint="eastAsia" w:ascii="仿宋" w:hAnsi="仿宋" w:eastAsia="仿宋"/>
          <w:b/>
          <w:sz w:val="32"/>
          <w:szCs w:val="32"/>
        </w:rPr>
        <w:t>附件5：</w:t>
      </w:r>
      <w:bookmarkEnd w:id="9"/>
      <w:bookmarkEnd w:id="10"/>
      <w:bookmarkEnd w:id="11"/>
    </w:p>
    <w:p>
      <w:pPr>
        <w:spacing w:line="560" w:lineRule="exact"/>
        <w:jc w:val="center"/>
        <w:rPr>
          <w:rFonts w:hint="eastAsia" w:ascii="仿宋" w:hAnsi="仿宋" w:eastAsia="仿宋"/>
          <w:sz w:val="32"/>
          <w:szCs w:val="32"/>
        </w:rPr>
      </w:pPr>
      <w:r>
        <w:rPr>
          <w:rFonts w:hint="eastAsia" w:ascii="仿宋" w:hAnsi="仿宋" w:eastAsia="仿宋"/>
          <w:sz w:val="32"/>
          <w:szCs w:val="32"/>
        </w:rPr>
        <w:t>＿＿＿＿＿＿＿＿公司</w:t>
      </w:r>
    </w:p>
    <w:p>
      <w:pPr>
        <w:spacing w:line="560" w:lineRule="exact"/>
        <w:jc w:val="center"/>
        <w:rPr>
          <w:rFonts w:hint="eastAsia" w:ascii="仿宋" w:hAnsi="仿宋" w:eastAsia="仿宋"/>
          <w:sz w:val="32"/>
          <w:szCs w:val="32"/>
        </w:rPr>
      </w:pPr>
      <w:r>
        <w:rPr>
          <w:rFonts w:hint="eastAsia" w:ascii="仿宋" w:hAnsi="仿宋" w:eastAsia="仿宋"/>
          <w:sz w:val="32"/>
          <w:szCs w:val="32"/>
        </w:rPr>
        <w:t>最近两年完成的类似项目业绩</w:t>
      </w:r>
    </w:p>
    <w:p>
      <w:pPr>
        <w:spacing w:line="560" w:lineRule="exact"/>
        <w:jc w:val="center"/>
        <w:rPr>
          <w:rFonts w:hint="eastAsia" w:ascii="仿宋" w:hAnsi="仿宋" w:eastAsia="仿宋"/>
          <w:sz w:val="32"/>
          <w:szCs w:val="32"/>
        </w:rPr>
      </w:pPr>
    </w:p>
    <w:tbl>
      <w:tblPr>
        <w:tblStyle w:val="7"/>
        <w:tblW w:w="993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8"/>
        <w:gridCol w:w="2148"/>
        <w:gridCol w:w="3402"/>
        <w:gridCol w:w="2049"/>
        <w:gridCol w:w="13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78" w:type="dxa"/>
            <w:noWrap w:val="0"/>
            <w:vAlign w:val="top"/>
          </w:tcPr>
          <w:p>
            <w:pPr>
              <w:spacing w:line="560" w:lineRule="exact"/>
              <w:jc w:val="center"/>
              <w:rPr>
                <w:rFonts w:hint="eastAsia" w:ascii="仿宋" w:hAnsi="仿宋" w:eastAsia="仿宋"/>
                <w:sz w:val="32"/>
                <w:szCs w:val="32"/>
              </w:rPr>
            </w:pPr>
            <w:r>
              <w:rPr>
                <w:rFonts w:hint="eastAsia" w:ascii="仿宋" w:hAnsi="仿宋" w:eastAsia="仿宋"/>
                <w:sz w:val="32"/>
                <w:szCs w:val="32"/>
              </w:rPr>
              <w:t>序号</w:t>
            </w:r>
          </w:p>
        </w:tc>
        <w:tc>
          <w:tcPr>
            <w:tcW w:w="2148" w:type="dxa"/>
            <w:noWrap w:val="0"/>
            <w:vAlign w:val="top"/>
          </w:tcPr>
          <w:p>
            <w:pPr>
              <w:spacing w:line="560" w:lineRule="exact"/>
              <w:jc w:val="center"/>
              <w:rPr>
                <w:rFonts w:hint="eastAsia" w:ascii="仿宋" w:hAnsi="仿宋" w:eastAsia="仿宋"/>
                <w:sz w:val="32"/>
                <w:szCs w:val="32"/>
              </w:rPr>
            </w:pPr>
            <w:r>
              <w:rPr>
                <w:rFonts w:hint="eastAsia" w:ascii="仿宋" w:hAnsi="仿宋" w:eastAsia="仿宋"/>
                <w:sz w:val="32"/>
                <w:szCs w:val="32"/>
              </w:rPr>
              <w:t>客户名称</w:t>
            </w:r>
          </w:p>
        </w:tc>
        <w:tc>
          <w:tcPr>
            <w:tcW w:w="3402" w:type="dxa"/>
            <w:noWrap w:val="0"/>
            <w:vAlign w:val="top"/>
          </w:tcPr>
          <w:p>
            <w:pPr>
              <w:spacing w:line="560" w:lineRule="exact"/>
              <w:jc w:val="center"/>
              <w:rPr>
                <w:rFonts w:hint="eastAsia" w:ascii="仿宋" w:hAnsi="仿宋" w:eastAsia="仿宋"/>
                <w:sz w:val="32"/>
                <w:szCs w:val="32"/>
              </w:rPr>
            </w:pPr>
            <w:r>
              <w:rPr>
                <w:rFonts w:hint="eastAsia" w:ascii="仿宋" w:hAnsi="仿宋" w:eastAsia="仿宋"/>
                <w:sz w:val="32"/>
                <w:szCs w:val="32"/>
              </w:rPr>
              <w:t>项目名称</w:t>
            </w:r>
          </w:p>
        </w:tc>
        <w:tc>
          <w:tcPr>
            <w:tcW w:w="2049" w:type="dxa"/>
            <w:noWrap w:val="0"/>
            <w:vAlign w:val="top"/>
          </w:tcPr>
          <w:p>
            <w:pPr>
              <w:spacing w:line="560" w:lineRule="exact"/>
              <w:jc w:val="center"/>
              <w:rPr>
                <w:rFonts w:hint="eastAsia" w:ascii="仿宋" w:hAnsi="仿宋" w:eastAsia="仿宋"/>
                <w:sz w:val="32"/>
                <w:szCs w:val="32"/>
              </w:rPr>
            </w:pPr>
            <w:r>
              <w:rPr>
                <w:rFonts w:hint="eastAsia" w:ascii="仿宋" w:hAnsi="仿宋" w:eastAsia="仿宋"/>
                <w:sz w:val="32"/>
                <w:szCs w:val="32"/>
              </w:rPr>
              <w:t>服务时间</w:t>
            </w:r>
          </w:p>
        </w:tc>
        <w:tc>
          <w:tcPr>
            <w:tcW w:w="1359" w:type="dxa"/>
            <w:noWrap w:val="0"/>
            <w:vAlign w:val="top"/>
          </w:tcPr>
          <w:p>
            <w:pPr>
              <w:spacing w:line="560" w:lineRule="exact"/>
              <w:jc w:val="center"/>
              <w:rPr>
                <w:rFonts w:hint="eastAsia" w:ascii="仿宋" w:hAnsi="仿宋" w:eastAsia="仿宋"/>
                <w:sz w:val="32"/>
                <w:szCs w:val="32"/>
              </w:rPr>
            </w:pPr>
            <w:r>
              <w:rPr>
                <w:rFonts w:hint="eastAsia" w:ascii="仿宋" w:hAnsi="仿宋" w:eastAsia="仿宋"/>
                <w:sz w:val="32"/>
                <w:szCs w:val="32"/>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78" w:type="dxa"/>
            <w:noWrap w:val="0"/>
            <w:vAlign w:val="top"/>
          </w:tcPr>
          <w:p>
            <w:pPr>
              <w:spacing w:line="560" w:lineRule="exact"/>
              <w:jc w:val="center"/>
              <w:rPr>
                <w:rFonts w:hint="eastAsia" w:ascii="仿宋" w:hAnsi="仿宋" w:eastAsia="仿宋"/>
                <w:sz w:val="32"/>
                <w:szCs w:val="32"/>
              </w:rPr>
            </w:pPr>
          </w:p>
        </w:tc>
        <w:tc>
          <w:tcPr>
            <w:tcW w:w="2148" w:type="dxa"/>
            <w:noWrap w:val="0"/>
            <w:vAlign w:val="top"/>
          </w:tcPr>
          <w:p>
            <w:pPr>
              <w:spacing w:line="560" w:lineRule="exact"/>
              <w:jc w:val="center"/>
              <w:rPr>
                <w:rFonts w:hint="eastAsia" w:ascii="仿宋" w:hAnsi="仿宋" w:eastAsia="仿宋"/>
                <w:sz w:val="32"/>
                <w:szCs w:val="32"/>
              </w:rPr>
            </w:pPr>
          </w:p>
        </w:tc>
        <w:tc>
          <w:tcPr>
            <w:tcW w:w="3402" w:type="dxa"/>
            <w:noWrap w:val="0"/>
            <w:vAlign w:val="top"/>
          </w:tcPr>
          <w:p>
            <w:pPr>
              <w:spacing w:line="560" w:lineRule="exact"/>
              <w:jc w:val="center"/>
              <w:rPr>
                <w:rFonts w:hint="eastAsia" w:ascii="仿宋" w:hAnsi="仿宋" w:eastAsia="仿宋"/>
                <w:sz w:val="32"/>
                <w:szCs w:val="32"/>
              </w:rPr>
            </w:pPr>
          </w:p>
        </w:tc>
        <w:tc>
          <w:tcPr>
            <w:tcW w:w="2049" w:type="dxa"/>
            <w:noWrap w:val="0"/>
            <w:vAlign w:val="top"/>
          </w:tcPr>
          <w:p>
            <w:pPr>
              <w:spacing w:line="560" w:lineRule="exact"/>
              <w:jc w:val="center"/>
              <w:rPr>
                <w:rFonts w:hint="eastAsia" w:ascii="仿宋" w:hAnsi="仿宋" w:eastAsia="仿宋"/>
                <w:sz w:val="32"/>
                <w:szCs w:val="32"/>
              </w:rPr>
            </w:pPr>
          </w:p>
        </w:tc>
        <w:tc>
          <w:tcPr>
            <w:tcW w:w="1359" w:type="dxa"/>
            <w:noWrap w:val="0"/>
            <w:vAlign w:val="top"/>
          </w:tcPr>
          <w:p>
            <w:pPr>
              <w:spacing w:line="560" w:lineRule="exact"/>
              <w:jc w:val="center"/>
              <w:rPr>
                <w:rFonts w:hint="eastAsia" w:ascii="仿宋" w:hAnsi="仿宋" w:eastAsia="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78" w:type="dxa"/>
            <w:noWrap w:val="0"/>
            <w:vAlign w:val="top"/>
          </w:tcPr>
          <w:p>
            <w:pPr>
              <w:spacing w:line="560" w:lineRule="exact"/>
              <w:jc w:val="center"/>
              <w:rPr>
                <w:rFonts w:hint="eastAsia" w:ascii="仿宋" w:hAnsi="仿宋" w:eastAsia="仿宋"/>
                <w:sz w:val="32"/>
                <w:szCs w:val="32"/>
              </w:rPr>
            </w:pPr>
          </w:p>
        </w:tc>
        <w:tc>
          <w:tcPr>
            <w:tcW w:w="2148" w:type="dxa"/>
            <w:noWrap w:val="0"/>
            <w:vAlign w:val="top"/>
          </w:tcPr>
          <w:p>
            <w:pPr>
              <w:spacing w:line="560" w:lineRule="exact"/>
              <w:jc w:val="center"/>
              <w:rPr>
                <w:rFonts w:hint="eastAsia" w:ascii="仿宋" w:hAnsi="仿宋" w:eastAsia="仿宋"/>
                <w:sz w:val="32"/>
                <w:szCs w:val="32"/>
              </w:rPr>
            </w:pPr>
          </w:p>
        </w:tc>
        <w:tc>
          <w:tcPr>
            <w:tcW w:w="3402" w:type="dxa"/>
            <w:noWrap w:val="0"/>
            <w:vAlign w:val="top"/>
          </w:tcPr>
          <w:p>
            <w:pPr>
              <w:spacing w:line="560" w:lineRule="exact"/>
              <w:rPr>
                <w:rFonts w:hint="eastAsia" w:ascii="仿宋" w:hAnsi="仿宋" w:eastAsia="仿宋"/>
                <w:sz w:val="32"/>
                <w:szCs w:val="32"/>
              </w:rPr>
            </w:pPr>
          </w:p>
        </w:tc>
        <w:tc>
          <w:tcPr>
            <w:tcW w:w="2049" w:type="dxa"/>
            <w:noWrap w:val="0"/>
            <w:vAlign w:val="top"/>
          </w:tcPr>
          <w:p>
            <w:pPr>
              <w:spacing w:line="560" w:lineRule="exact"/>
              <w:jc w:val="center"/>
              <w:rPr>
                <w:rFonts w:hint="eastAsia" w:ascii="仿宋" w:hAnsi="仿宋" w:eastAsia="仿宋"/>
                <w:sz w:val="32"/>
                <w:szCs w:val="32"/>
              </w:rPr>
            </w:pPr>
          </w:p>
        </w:tc>
        <w:tc>
          <w:tcPr>
            <w:tcW w:w="1359" w:type="dxa"/>
            <w:noWrap w:val="0"/>
            <w:vAlign w:val="top"/>
          </w:tcPr>
          <w:p>
            <w:pPr>
              <w:spacing w:line="560" w:lineRule="exact"/>
              <w:jc w:val="center"/>
              <w:rPr>
                <w:rFonts w:hint="eastAsia" w:ascii="仿宋" w:hAnsi="仿宋" w:eastAsia="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78" w:type="dxa"/>
            <w:noWrap w:val="0"/>
            <w:vAlign w:val="top"/>
          </w:tcPr>
          <w:p>
            <w:pPr>
              <w:spacing w:line="560" w:lineRule="exact"/>
              <w:jc w:val="center"/>
              <w:rPr>
                <w:rFonts w:hint="eastAsia" w:ascii="仿宋" w:hAnsi="仿宋" w:eastAsia="仿宋"/>
                <w:sz w:val="32"/>
                <w:szCs w:val="32"/>
              </w:rPr>
            </w:pPr>
          </w:p>
        </w:tc>
        <w:tc>
          <w:tcPr>
            <w:tcW w:w="2148" w:type="dxa"/>
            <w:noWrap w:val="0"/>
            <w:vAlign w:val="top"/>
          </w:tcPr>
          <w:p>
            <w:pPr>
              <w:spacing w:line="560" w:lineRule="exact"/>
              <w:jc w:val="center"/>
              <w:rPr>
                <w:rFonts w:hint="eastAsia" w:ascii="仿宋" w:hAnsi="仿宋" w:eastAsia="仿宋"/>
                <w:sz w:val="32"/>
                <w:szCs w:val="32"/>
              </w:rPr>
            </w:pPr>
          </w:p>
        </w:tc>
        <w:tc>
          <w:tcPr>
            <w:tcW w:w="3402" w:type="dxa"/>
            <w:noWrap w:val="0"/>
            <w:vAlign w:val="top"/>
          </w:tcPr>
          <w:p>
            <w:pPr>
              <w:spacing w:line="560" w:lineRule="exact"/>
              <w:jc w:val="center"/>
              <w:rPr>
                <w:rFonts w:hint="eastAsia" w:ascii="仿宋" w:hAnsi="仿宋" w:eastAsia="仿宋"/>
                <w:sz w:val="32"/>
                <w:szCs w:val="32"/>
              </w:rPr>
            </w:pPr>
          </w:p>
        </w:tc>
        <w:tc>
          <w:tcPr>
            <w:tcW w:w="2049" w:type="dxa"/>
            <w:noWrap w:val="0"/>
            <w:vAlign w:val="top"/>
          </w:tcPr>
          <w:p>
            <w:pPr>
              <w:spacing w:line="560" w:lineRule="exact"/>
              <w:jc w:val="center"/>
              <w:rPr>
                <w:rFonts w:hint="eastAsia" w:ascii="仿宋" w:hAnsi="仿宋" w:eastAsia="仿宋"/>
                <w:sz w:val="32"/>
                <w:szCs w:val="32"/>
              </w:rPr>
            </w:pPr>
          </w:p>
        </w:tc>
        <w:tc>
          <w:tcPr>
            <w:tcW w:w="1359" w:type="dxa"/>
            <w:noWrap w:val="0"/>
            <w:vAlign w:val="top"/>
          </w:tcPr>
          <w:p>
            <w:pPr>
              <w:spacing w:line="560" w:lineRule="exact"/>
              <w:jc w:val="center"/>
              <w:rPr>
                <w:rFonts w:hint="eastAsia" w:ascii="仿宋" w:hAnsi="仿宋" w:eastAsia="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78" w:type="dxa"/>
            <w:noWrap w:val="0"/>
            <w:vAlign w:val="top"/>
          </w:tcPr>
          <w:p>
            <w:pPr>
              <w:spacing w:line="560" w:lineRule="exact"/>
              <w:jc w:val="center"/>
              <w:rPr>
                <w:rFonts w:hint="eastAsia" w:ascii="仿宋" w:hAnsi="仿宋" w:eastAsia="仿宋"/>
                <w:sz w:val="32"/>
                <w:szCs w:val="32"/>
              </w:rPr>
            </w:pPr>
          </w:p>
        </w:tc>
        <w:tc>
          <w:tcPr>
            <w:tcW w:w="2148" w:type="dxa"/>
            <w:noWrap w:val="0"/>
            <w:vAlign w:val="top"/>
          </w:tcPr>
          <w:p>
            <w:pPr>
              <w:spacing w:line="560" w:lineRule="exact"/>
              <w:jc w:val="center"/>
              <w:rPr>
                <w:rFonts w:hint="eastAsia" w:ascii="仿宋" w:hAnsi="仿宋" w:eastAsia="仿宋"/>
                <w:sz w:val="32"/>
                <w:szCs w:val="32"/>
              </w:rPr>
            </w:pPr>
          </w:p>
        </w:tc>
        <w:tc>
          <w:tcPr>
            <w:tcW w:w="3402" w:type="dxa"/>
            <w:noWrap w:val="0"/>
            <w:vAlign w:val="top"/>
          </w:tcPr>
          <w:p>
            <w:pPr>
              <w:spacing w:line="560" w:lineRule="exact"/>
              <w:jc w:val="center"/>
              <w:rPr>
                <w:rFonts w:hint="eastAsia" w:ascii="仿宋" w:hAnsi="仿宋" w:eastAsia="仿宋"/>
                <w:sz w:val="32"/>
                <w:szCs w:val="32"/>
              </w:rPr>
            </w:pPr>
          </w:p>
        </w:tc>
        <w:tc>
          <w:tcPr>
            <w:tcW w:w="2049" w:type="dxa"/>
            <w:noWrap w:val="0"/>
            <w:vAlign w:val="top"/>
          </w:tcPr>
          <w:p>
            <w:pPr>
              <w:spacing w:line="560" w:lineRule="exact"/>
              <w:jc w:val="center"/>
              <w:rPr>
                <w:rFonts w:hint="eastAsia" w:ascii="仿宋" w:hAnsi="仿宋" w:eastAsia="仿宋"/>
                <w:sz w:val="32"/>
                <w:szCs w:val="32"/>
              </w:rPr>
            </w:pPr>
          </w:p>
        </w:tc>
        <w:tc>
          <w:tcPr>
            <w:tcW w:w="1359" w:type="dxa"/>
            <w:noWrap w:val="0"/>
            <w:vAlign w:val="top"/>
          </w:tcPr>
          <w:p>
            <w:pPr>
              <w:spacing w:line="560" w:lineRule="exact"/>
              <w:jc w:val="center"/>
              <w:rPr>
                <w:rFonts w:hint="eastAsia" w:ascii="仿宋" w:hAnsi="仿宋" w:eastAsia="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78" w:type="dxa"/>
            <w:noWrap w:val="0"/>
            <w:vAlign w:val="top"/>
          </w:tcPr>
          <w:p>
            <w:pPr>
              <w:spacing w:line="560" w:lineRule="exact"/>
              <w:jc w:val="center"/>
              <w:rPr>
                <w:rFonts w:hint="eastAsia" w:ascii="仿宋" w:hAnsi="仿宋" w:eastAsia="仿宋"/>
                <w:sz w:val="32"/>
                <w:szCs w:val="32"/>
              </w:rPr>
            </w:pPr>
          </w:p>
        </w:tc>
        <w:tc>
          <w:tcPr>
            <w:tcW w:w="2148" w:type="dxa"/>
            <w:noWrap w:val="0"/>
            <w:vAlign w:val="top"/>
          </w:tcPr>
          <w:p>
            <w:pPr>
              <w:spacing w:line="560" w:lineRule="exact"/>
              <w:jc w:val="center"/>
              <w:rPr>
                <w:rFonts w:hint="eastAsia" w:ascii="仿宋" w:hAnsi="仿宋" w:eastAsia="仿宋"/>
                <w:sz w:val="32"/>
                <w:szCs w:val="32"/>
              </w:rPr>
            </w:pPr>
          </w:p>
        </w:tc>
        <w:tc>
          <w:tcPr>
            <w:tcW w:w="3402" w:type="dxa"/>
            <w:noWrap w:val="0"/>
            <w:vAlign w:val="top"/>
          </w:tcPr>
          <w:p>
            <w:pPr>
              <w:spacing w:line="560" w:lineRule="exact"/>
              <w:jc w:val="center"/>
              <w:rPr>
                <w:rFonts w:hint="eastAsia" w:ascii="仿宋" w:hAnsi="仿宋" w:eastAsia="仿宋"/>
                <w:sz w:val="32"/>
                <w:szCs w:val="32"/>
              </w:rPr>
            </w:pPr>
          </w:p>
        </w:tc>
        <w:tc>
          <w:tcPr>
            <w:tcW w:w="2049" w:type="dxa"/>
            <w:noWrap w:val="0"/>
            <w:vAlign w:val="top"/>
          </w:tcPr>
          <w:p>
            <w:pPr>
              <w:spacing w:line="560" w:lineRule="exact"/>
              <w:jc w:val="center"/>
              <w:rPr>
                <w:rFonts w:hint="eastAsia" w:ascii="仿宋" w:hAnsi="仿宋" w:eastAsia="仿宋"/>
                <w:sz w:val="32"/>
                <w:szCs w:val="32"/>
              </w:rPr>
            </w:pPr>
          </w:p>
        </w:tc>
        <w:tc>
          <w:tcPr>
            <w:tcW w:w="1359" w:type="dxa"/>
            <w:noWrap w:val="0"/>
            <w:vAlign w:val="top"/>
          </w:tcPr>
          <w:p>
            <w:pPr>
              <w:spacing w:line="560" w:lineRule="exact"/>
              <w:jc w:val="center"/>
              <w:rPr>
                <w:rFonts w:hint="eastAsia" w:ascii="仿宋" w:hAnsi="仿宋" w:eastAsia="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78" w:type="dxa"/>
            <w:noWrap w:val="0"/>
            <w:vAlign w:val="top"/>
          </w:tcPr>
          <w:p>
            <w:pPr>
              <w:spacing w:line="560" w:lineRule="exact"/>
              <w:jc w:val="center"/>
              <w:rPr>
                <w:rFonts w:hint="eastAsia" w:ascii="仿宋" w:hAnsi="仿宋" w:eastAsia="仿宋"/>
                <w:sz w:val="32"/>
                <w:szCs w:val="32"/>
              </w:rPr>
            </w:pPr>
          </w:p>
        </w:tc>
        <w:tc>
          <w:tcPr>
            <w:tcW w:w="2148" w:type="dxa"/>
            <w:noWrap w:val="0"/>
            <w:vAlign w:val="top"/>
          </w:tcPr>
          <w:p>
            <w:pPr>
              <w:spacing w:line="560" w:lineRule="exact"/>
              <w:jc w:val="center"/>
              <w:rPr>
                <w:rFonts w:hint="eastAsia" w:ascii="仿宋" w:hAnsi="仿宋" w:eastAsia="仿宋"/>
                <w:sz w:val="32"/>
                <w:szCs w:val="32"/>
              </w:rPr>
            </w:pPr>
          </w:p>
        </w:tc>
        <w:tc>
          <w:tcPr>
            <w:tcW w:w="3402" w:type="dxa"/>
            <w:noWrap w:val="0"/>
            <w:vAlign w:val="top"/>
          </w:tcPr>
          <w:p>
            <w:pPr>
              <w:spacing w:line="560" w:lineRule="exact"/>
              <w:jc w:val="center"/>
              <w:rPr>
                <w:rFonts w:hint="eastAsia" w:ascii="仿宋" w:hAnsi="仿宋" w:eastAsia="仿宋"/>
                <w:sz w:val="32"/>
                <w:szCs w:val="32"/>
              </w:rPr>
            </w:pPr>
          </w:p>
        </w:tc>
        <w:tc>
          <w:tcPr>
            <w:tcW w:w="2049" w:type="dxa"/>
            <w:noWrap w:val="0"/>
            <w:vAlign w:val="top"/>
          </w:tcPr>
          <w:p>
            <w:pPr>
              <w:spacing w:line="560" w:lineRule="exact"/>
              <w:jc w:val="center"/>
              <w:rPr>
                <w:rFonts w:hint="eastAsia" w:ascii="仿宋" w:hAnsi="仿宋" w:eastAsia="仿宋"/>
                <w:sz w:val="32"/>
                <w:szCs w:val="32"/>
              </w:rPr>
            </w:pPr>
          </w:p>
        </w:tc>
        <w:tc>
          <w:tcPr>
            <w:tcW w:w="1359" w:type="dxa"/>
            <w:noWrap w:val="0"/>
            <w:vAlign w:val="top"/>
          </w:tcPr>
          <w:p>
            <w:pPr>
              <w:spacing w:line="560" w:lineRule="exact"/>
              <w:jc w:val="center"/>
              <w:rPr>
                <w:rFonts w:hint="eastAsia" w:ascii="仿宋" w:hAnsi="仿宋" w:eastAsia="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78" w:type="dxa"/>
            <w:noWrap w:val="0"/>
            <w:vAlign w:val="top"/>
          </w:tcPr>
          <w:p>
            <w:pPr>
              <w:spacing w:line="560" w:lineRule="exact"/>
              <w:jc w:val="center"/>
              <w:rPr>
                <w:rFonts w:hint="eastAsia" w:ascii="仿宋" w:hAnsi="仿宋" w:eastAsia="仿宋"/>
                <w:sz w:val="32"/>
                <w:szCs w:val="32"/>
              </w:rPr>
            </w:pPr>
          </w:p>
        </w:tc>
        <w:tc>
          <w:tcPr>
            <w:tcW w:w="2148" w:type="dxa"/>
            <w:noWrap w:val="0"/>
            <w:vAlign w:val="top"/>
          </w:tcPr>
          <w:p>
            <w:pPr>
              <w:spacing w:line="560" w:lineRule="exact"/>
              <w:jc w:val="center"/>
              <w:rPr>
                <w:rFonts w:hint="eastAsia" w:ascii="仿宋" w:hAnsi="仿宋" w:eastAsia="仿宋"/>
                <w:sz w:val="32"/>
                <w:szCs w:val="32"/>
              </w:rPr>
            </w:pPr>
          </w:p>
        </w:tc>
        <w:tc>
          <w:tcPr>
            <w:tcW w:w="3402" w:type="dxa"/>
            <w:noWrap w:val="0"/>
            <w:vAlign w:val="top"/>
          </w:tcPr>
          <w:p>
            <w:pPr>
              <w:spacing w:line="560" w:lineRule="exact"/>
              <w:jc w:val="center"/>
              <w:rPr>
                <w:rFonts w:hint="eastAsia" w:ascii="仿宋" w:hAnsi="仿宋" w:eastAsia="仿宋"/>
                <w:sz w:val="32"/>
                <w:szCs w:val="32"/>
              </w:rPr>
            </w:pPr>
          </w:p>
        </w:tc>
        <w:tc>
          <w:tcPr>
            <w:tcW w:w="2049" w:type="dxa"/>
            <w:noWrap w:val="0"/>
            <w:vAlign w:val="top"/>
          </w:tcPr>
          <w:p>
            <w:pPr>
              <w:spacing w:line="560" w:lineRule="exact"/>
              <w:jc w:val="center"/>
              <w:rPr>
                <w:rFonts w:hint="eastAsia" w:ascii="仿宋" w:hAnsi="仿宋" w:eastAsia="仿宋"/>
                <w:sz w:val="32"/>
                <w:szCs w:val="32"/>
              </w:rPr>
            </w:pPr>
          </w:p>
        </w:tc>
        <w:tc>
          <w:tcPr>
            <w:tcW w:w="1359" w:type="dxa"/>
            <w:noWrap w:val="0"/>
            <w:vAlign w:val="top"/>
          </w:tcPr>
          <w:p>
            <w:pPr>
              <w:spacing w:line="560" w:lineRule="exact"/>
              <w:jc w:val="center"/>
              <w:rPr>
                <w:rFonts w:hint="eastAsia" w:ascii="仿宋" w:hAnsi="仿宋" w:eastAsia="仿宋"/>
                <w:sz w:val="32"/>
                <w:szCs w:val="32"/>
              </w:rPr>
            </w:pPr>
          </w:p>
        </w:tc>
      </w:tr>
    </w:tbl>
    <w:p>
      <w:pPr>
        <w:spacing w:line="560" w:lineRule="exact"/>
        <w:rPr>
          <w:rFonts w:hint="eastAsia" w:ascii="仿宋" w:hAnsi="仿宋" w:eastAsia="仿宋"/>
          <w:sz w:val="32"/>
          <w:szCs w:val="32"/>
        </w:rPr>
      </w:pPr>
    </w:p>
    <w:p>
      <w:pPr>
        <w:spacing w:line="560" w:lineRule="exact"/>
        <w:ind w:right="640"/>
        <w:rPr>
          <w:rFonts w:hint="eastAsia" w:ascii="仿宋" w:hAnsi="仿宋" w:eastAsia="仿宋"/>
          <w:sz w:val="32"/>
          <w:szCs w:val="32"/>
        </w:rPr>
      </w:pPr>
      <w:r>
        <w:rPr>
          <w:rFonts w:hint="eastAsia" w:ascii="仿宋" w:hAnsi="仿宋" w:eastAsia="仿宋"/>
          <w:sz w:val="32"/>
          <w:szCs w:val="32"/>
        </w:rPr>
        <w:t>投标人：</w:t>
      </w:r>
    </w:p>
    <w:p>
      <w:pPr>
        <w:spacing w:line="560" w:lineRule="exact"/>
        <w:jc w:val="right"/>
        <w:rPr>
          <w:rFonts w:hint="eastAsia" w:ascii="仿宋" w:hAnsi="仿宋" w:eastAsia="仿宋"/>
          <w:sz w:val="32"/>
          <w:szCs w:val="32"/>
        </w:rPr>
      </w:pPr>
      <w:r>
        <w:rPr>
          <w:rFonts w:hint="eastAsia" w:ascii="仿宋" w:hAnsi="仿宋" w:eastAsia="仿宋"/>
          <w:sz w:val="32"/>
          <w:szCs w:val="32"/>
        </w:rPr>
        <w:t>年     月    日</w:t>
      </w:r>
    </w:p>
    <w:p>
      <w:pPr>
        <w:rPr>
          <w:rFonts w:hint="eastAsia" w:ascii="仿宋" w:hAnsi="仿宋" w:eastAsia="仿宋" w:cs="仿宋"/>
          <w:szCs w:val="21"/>
        </w:rPr>
      </w:pPr>
    </w:p>
    <w:p/>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细黑">
    <w:panose1 w:val="02010600040101010101"/>
    <w:charset w:val="86"/>
    <w:family w:val="auto"/>
    <w:pitch w:val="default"/>
    <w:sig w:usb0="00000287" w:usb1="080F0000" w:usb2="00000000" w:usb3="00000000" w:csb0="0004009F" w:csb1="DFD70000"/>
  </w:font>
  <w:font w:name="Calibri Light">
    <w:panose1 w:val="020F0302020204030204"/>
    <w:charset w:val="00"/>
    <w:family w:val="swiss"/>
    <w:pitch w:val="default"/>
    <w:sig w:usb0="A00002EF" w:usb1="4000207B" w:usb2="00000000" w:usb3="00000000" w:csb0="2000019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202055" cy="205105"/>
              <wp:effectExtent l="0" t="0" r="0" b="0"/>
              <wp:wrapNone/>
              <wp:docPr id="2" name="文本框 1"/>
              <wp:cNvGraphicFramePr/>
              <a:graphic xmlns:a="http://schemas.openxmlformats.org/drawingml/2006/main">
                <a:graphicData uri="http://schemas.microsoft.com/office/word/2010/wordprocessingShape">
                  <wps:wsp>
                    <wps:cNvSpPr txBox="1"/>
                    <wps:spPr>
                      <a:xfrm>
                        <a:off x="0" y="0"/>
                        <a:ext cx="1202055" cy="205105"/>
                      </a:xfrm>
                      <a:prstGeom prst="rect">
                        <a:avLst/>
                      </a:prstGeom>
                      <a:noFill/>
                      <a:ln w="9525">
                        <a:noFill/>
                      </a:ln>
                      <a:effectLst/>
                    </wps:spPr>
                    <wps:txbx>
                      <w:txbxContent>
                        <w:p>
                          <w:pPr>
                            <w:snapToGrid w:val="0"/>
                            <w:rPr>
                              <w:rFonts w:hint="eastAsia" w:eastAsia="宋体"/>
                              <w:sz w:val="18"/>
                              <w:lang w:eastAsia="zh-CN"/>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r>
                            <w:rPr>
                              <w:rFonts w:hint="eastAsia"/>
                              <w:sz w:val="18"/>
                              <w:lang w:eastAsia="zh-CN"/>
                            </w:rPr>
                            <w:t xml:space="preserve"> 页 共 </w:t>
                          </w:r>
                          <w:r>
                            <w:rPr>
                              <w:rFonts w:hint="eastAsia"/>
                              <w:sz w:val="18"/>
                              <w:lang w:eastAsia="zh-CN"/>
                            </w:rPr>
                            <w:fldChar w:fldCharType="begin"/>
                          </w:r>
                          <w:r>
                            <w:rPr>
                              <w:rFonts w:hint="eastAsia"/>
                              <w:sz w:val="18"/>
                              <w:lang w:eastAsia="zh-CN"/>
                            </w:rPr>
                            <w:instrText xml:space="preserve"> NUMPAGES  \* MERGEFORMAT </w:instrText>
                          </w:r>
                          <w:r>
                            <w:rPr>
                              <w:rFonts w:hint="eastAsia"/>
                              <w:sz w:val="18"/>
                              <w:lang w:eastAsia="zh-CN"/>
                            </w:rPr>
                            <w:fldChar w:fldCharType="separate"/>
                          </w:r>
                          <w:r>
                            <w:rPr>
                              <w:rFonts w:hint="eastAsia"/>
                              <w:sz w:val="18"/>
                              <w:lang w:eastAsia="zh-CN"/>
                            </w:rPr>
                            <w:t>23</w:t>
                          </w:r>
                          <w:r>
                            <w:rPr>
                              <w:rFonts w:hint="eastAsia"/>
                              <w:sz w:val="18"/>
                              <w:lang w:eastAsia="zh-CN"/>
                            </w:rPr>
                            <w:fldChar w:fldCharType="end"/>
                          </w:r>
                          <w:r>
                            <w:rPr>
                              <w:rFonts w:hint="eastAsia"/>
                              <w:sz w:val="18"/>
                              <w:lang w:eastAsia="zh-CN"/>
                            </w:rPr>
                            <w:t xml:space="preserve"> 页</w:t>
                          </w:r>
                        </w:p>
                      </w:txbxContent>
                    </wps:txbx>
                    <wps:bodyPr lIns="0" tIns="0" rIns="0" bIns="0" upright="1"/>
                  </wps:wsp>
                </a:graphicData>
              </a:graphic>
            </wp:anchor>
          </w:drawing>
        </mc:Choice>
        <mc:Fallback>
          <w:pict>
            <v:shape id="文本框 1" o:spid="_x0000_s1026" o:spt="202" type="#_x0000_t202" style="position:absolute;left:0pt;margin-top:0pt;height:16.15pt;width:94.65pt;mso-position-horizontal:center;mso-position-horizontal-relative:margin;z-index:251658240;mso-width-relative:page;mso-height-relative:page;" filled="f" stroked="f" coordsize="21600,21600" o:gfxdata="UEsDBAoAAAAAAIdO4kAAAAAAAAAAAAAAAAAEAAAAZHJzL1BLAwQUAAAACACHTuJAd4eiVdQAAAAE&#10;AQAADwAAAGRycy9kb3ducmV2LnhtbE2PzU7DMBCE70i8g7VI3KjdRqrakE2FEJyQEGk4cHTibWI1&#10;XofY/eHtcbnQy0qjGc18W2zObhBHmoL1jDCfKRDErTeWO4TP+vVhBSJEzUYPngnhhwJsytubQufG&#10;n7ii4zZ2IpVwyDVCH+OYSxnanpwOMz8SJ2/nJ6djklMnzaRPqdwNcqHUUjptOS30eqTnntr99uAQ&#10;nr64erHf781HtatsXa8Vvy33iPd3c/UIItI5/ofhgp/QoUxMjT+wCWJASI/Ev3vxVusMRIOQLTKQ&#10;ZSGv4ctfUEsDBBQAAAAIAIdO4kAdwwlPqQEAADsDAAAOAAAAZHJzL2Uyb0RvYy54bWytUs1qGzEQ&#10;vgf6DkL3WuuFLcnidaCElEJpCkkeQNZKXoH+GCne9Qu0b9BTL73nufwcGcleJ7S30ov0STP6NN83&#10;s7qerCE7CVF719HloqJEOuF77bYdfXy4fX9JSUzc9dx4Jzu6l5Fer99drMbQytoP3vQSCJK42I6h&#10;o0NKoWUsikFaHhc+SIdB5cHyhEfYsh74iOzWsLqqPrDRQx/ACxkj3t4cg3Rd+JWSIt0pFWUipqNY&#10;WyorlHWTV7Ze8XYLPAxanMrg/1CF5drhp2eqG544eQL9F5XVAnz0Ki2Et8wrpYUsGlDNsvpDzf3A&#10;gyxa0JwYzjbF/0crvu6+AdF9R2tKHLfYosPPH4dfz4ff38ky2zOG2GLWfcC8NH30E7Z5vo94mVVP&#10;CmzeUQ/BOBq9P5srp0REflRXddU0lAiMIVpWTaZhr68DxPRJeksy6Chg84qnfPclpmPqnJI/c/5W&#10;G1MaaBwZO3rV1E15cI4guXE5V5ZRONFkRcfKM0rTZjrJ3Ph+jyrNZ4cO52mZAcxgM4OnAHo7YJXF&#10;C5aJsENFzmma8gi8PSN+O/PrF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HeHolXUAAAABAEAAA8A&#10;AAAAAAAAAQAgAAAAIgAAAGRycy9kb3ducmV2LnhtbFBLAQIUABQAAAAIAIdO4kAdwwlPqQEAADsD&#10;AAAOAAAAAAAAAAEAIAAAACMBAABkcnMvZTJvRG9jLnhtbFBLBQYAAAAABgAGAFkBAAA+BQAAAAA=&#10;">
              <v:fill on="f" focussize="0,0"/>
              <v:stroke on="f"/>
              <v:imagedata o:title=""/>
              <o:lock v:ext="edit" aspectratio="f"/>
              <v:textbox inset="0mm,0mm,0mm,0mm">
                <w:txbxContent>
                  <w:p>
                    <w:pPr>
                      <w:snapToGrid w:val="0"/>
                      <w:rPr>
                        <w:rFonts w:hint="eastAsia" w:eastAsia="宋体"/>
                        <w:sz w:val="18"/>
                        <w:lang w:eastAsia="zh-CN"/>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r>
                      <w:rPr>
                        <w:rFonts w:hint="eastAsia"/>
                        <w:sz w:val="18"/>
                        <w:lang w:eastAsia="zh-CN"/>
                      </w:rPr>
                      <w:t xml:space="preserve"> 页 共 </w:t>
                    </w:r>
                    <w:r>
                      <w:rPr>
                        <w:rFonts w:hint="eastAsia"/>
                        <w:sz w:val="18"/>
                        <w:lang w:eastAsia="zh-CN"/>
                      </w:rPr>
                      <w:fldChar w:fldCharType="begin"/>
                    </w:r>
                    <w:r>
                      <w:rPr>
                        <w:rFonts w:hint="eastAsia"/>
                        <w:sz w:val="18"/>
                        <w:lang w:eastAsia="zh-CN"/>
                      </w:rPr>
                      <w:instrText xml:space="preserve"> NUMPAGES  \* MERGEFORMAT </w:instrText>
                    </w:r>
                    <w:r>
                      <w:rPr>
                        <w:rFonts w:hint="eastAsia"/>
                        <w:sz w:val="18"/>
                        <w:lang w:eastAsia="zh-CN"/>
                      </w:rPr>
                      <w:fldChar w:fldCharType="separate"/>
                    </w:r>
                    <w:r>
                      <w:rPr>
                        <w:rFonts w:hint="eastAsia"/>
                        <w:sz w:val="18"/>
                        <w:lang w:eastAsia="zh-CN"/>
                      </w:rPr>
                      <w:t>23</w:t>
                    </w:r>
                    <w:r>
                      <w:rPr>
                        <w:rFonts w:hint="eastAsia"/>
                        <w:sz w:val="18"/>
                        <w:lang w:eastAsia="zh-CN"/>
                      </w:rPr>
                      <w:fldChar w:fldCharType="end"/>
                    </w:r>
                    <w:r>
                      <w:rPr>
                        <w:rFonts w:hint="eastAsia"/>
                        <w:sz w:val="18"/>
                        <w:lang w:eastAsia="zh-CN"/>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23620F0"/>
    <w:multiLevelType w:val="singleLevel"/>
    <w:tmpl w:val="823620F0"/>
    <w:lvl w:ilvl="0" w:tentative="0">
      <w:start w:val="1"/>
      <w:numFmt w:val="decimal"/>
      <w:suff w:val="nothing"/>
      <w:lvlText w:val="%1、"/>
      <w:lvlJc w:val="left"/>
    </w:lvl>
  </w:abstractNum>
  <w:abstractNum w:abstractNumId="1">
    <w:nsid w:val="CBA7E644"/>
    <w:multiLevelType w:val="singleLevel"/>
    <w:tmpl w:val="CBA7E644"/>
    <w:lvl w:ilvl="0" w:tentative="0">
      <w:start w:val="1"/>
      <w:numFmt w:val="chineseCounting"/>
      <w:suff w:val="nothing"/>
      <w:lvlText w:val="%1、"/>
      <w:lvlJc w:val="left"/>
      <w:rPr>
        <w:rFonts w:hint="eastAsia"/>
      </w:rPr>
    </w:lvl>
  </w:abstractNum>
  <w:abstractNum w:abstractNumId="2">
    <w:nsid w:val="F05C9F6A"/>
    <w:multiLevelType w:val="singleLevel"/>
    <w:tmpl w:val="F05C9F6A"/>
    <w:lvl w:ilvl="0" w:tentative="0">
      <w:start w:val="2"/>
      <w:numFmt w:val="chineseCounting"/>
      <w:suff w:val="nothing"/>
      <w:lvlText w:val="第%1节、"/>
      <w:lvlJc w:val="left"/>
      <w:rPr>
        <w:rFonts w:hint="eastAsia"/>
      </w:rPr>
    </w:lvl>
  </w:abstractNum>
  <w:abstractNum w:abstractNumId="3">
    <w:nsid w:val="5A20AA93"/>
    <w:multiLevelType w:val="singleLevel"/>
    <w:tmpl w:val="5A20AA93"/>
    <w:lvl w:ilvl="0" w:tentative="0">
      <w:start w:val="2"/>
      <w:numFmt w:val="chineseCounting"/>
      <w:suff w:val="nothing"/>
      <w:lvlText w:val="第%1章"/>
      <w:lvlJc w:val="left"/>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FBE25D7"/>
    <w:rsid w:val="084066C0"/>
    <w:rsid w:val="185308B4"/>
    <w:rsid w:val="195B1E29"/>
    <w:rsid w:val="1C3A59EC"/>
    <w:rsid w:val="1F3E1750"/>
    <w:rsid w:val="208C48C7"/>
    <w:rsid w:val="22FF1E62"/>
    <w:rsid w:val="23DB243F"/>
    <w:rsid w:val="246B2862"/>
    <w:rsid w:val="2936381F"/>
    <w:rsid w:val="2A2A4F8D"/>
    <w:rsid w:val="378578E9"/>
    <w:rsid w:val="37B75813"/>
    <w:rsid w:val="39132CA8"/>
    <w:rsid w:val="3A2467C6"/>
    <w:rsid w:val="3FBE25D7"/>
    <w:rsid w:val="41AC5C7E"/>
    <w:rsid w:val="430D3AC9"/>
    <w:rsid w:val="4EF82E7B"/>
    <w:rsid w:val="51AB4CBE"/>
    <w:rsid w:val="536D421D"/>
    <w:rsid w:val="54776189"/>
    <w:rsid w:val="5B0D2EA7"/>
    <w:rsid w:val="5F4D71F0"/>
    <w:rsid w:val="60C40E84"/>
    <w:rsid w:val="63A3615D"/>
    <w:rsid w:val="682150DF"/>
    <w:rsid w:val="6E75797A"/>
    <w:rsid w:val="6EF9179E"/>
    <w:rsid w:val="6FB1515D"/>
    <w:rsid w:val="74990354"/>
    <w:rsid w:val="7AFB2E4F"/>
    <w:rsid w:val="7CF428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character" w:default="1" w:styleId="9">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5">
    <w:name w:val="toc 1"/>
    <w:basedOn w:val="1"/>
    <w:next w:val="1"/>
    <w:unhideWhenUsed/>
    <w:qFormat/>
    <w:uiPriority w:val="39"/>
    <w:pPr>
      <w:widowControl/>
      <w:tabs>
        <w:tab w:val="right" w:leader="dot" w:pos="9062"/>
      </w:tabs>
      <w:spacing w:after="100" w:line="276" w:lineRule="auto"/>
      <w:jc w:val="left"/>
    </w:pPr>
    <w:rPr>
      <w:rFonts w:ascii="华文细黑" w:hAnsi="华文细黑" w:eastAsia="华文细黑" w:cstheme="minorBidi"/>
      <w:kern w:val="0"/>
      <w:sz w:val="22"/>
    </w:rPr>
  </w:style>
  <w:style w:type="paragraph" w:styleId="6">
    <w:name w:val="Title"/>
    <w:basedOn w:val="1"/>
    <w:next w:val="1"/>
    <w:qFormat/>
    <w:uiPriority w:val="0"/>
    <w:pPr>
      <w:spacing w:before="240" w:after="60"/>
      <w:jc w:val="center"/>
      <w:outlineLvl w:val="0"/>
    </w:pPr>
    <w:rPr>
      <w:rFonts w:asciiTheme="majorHAnsi" w:hAnsiTheme="majorHAnsi" w:cstheme="majorBidi"/>
      <w:b/>
      <w:bCs/>
      <w:sz w:val="32"/>
      <w:szCs w:val="32"/>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10">
    <w:name w:val="Hyperlink"/>
    <w:basedOn w:val="9"/>
    <w:unhideWhenUsed/>
    <w:qFormat/>
    <w:uiPriority w:val="99"/>
    <w:rPr>
      <w:color w:val="0563C1" w:themeColor="hyperlink"/>
      <w:u w:val="single"/>
      <w14:textFill>
        <w14:solidFill>
          <w14:schemeClr w14:val="hlink"/>
        </w14:solidFill>
      </w14:textFill>
    </w:rPr>
  </w:style>
  <w:style w:type="paragraph" w:customStyle="1" w:styleId="11">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2E75B6" w:themeColor="accent1" w:themeShade="BF"/>
      <w:kern w:val="0"/>
      <w:sz w:val="28"/>
      <w:szCs w:val="2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31</TotalTime>
  <ScaleCrop>false</ScaleCrop>
  <LinksUpToDate>false</LinksUpToDate>
  <CharactersWithSpaces>0</CharactersWithSpaces>
  <Application>WPS Office_11.1.0.8661_F1E327BC-269C-435d-A152-05C5408002CA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2019-03-21T02:26:00Z</dcterms:created>
  <dc:creator>lenovo</dc:creator>
  <cp:lastModifiedBy>鱼鱼鱼鱼鱼</cp:lastModifiedBy>
  <dcterms:modified xsi:type="dcterms:W3CDTF">2019-05-07T03:11:32Z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2052-11.1.0.8661</vt:lpwstr>
  </property>
</Properties>
</file>