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仿宋" w:hAnsi="仿宋" w:eastAsia="仿宋" w:cs="仿宋"/>
          <w:b/>
          <w:color w:val="000000"/>
          <w:sz w:val="72"/>
          <w:szCs w:val="72"/>
          <w:u w:val="single"/>
        </w:rPr>
      </w:pPr>
    </w:p>
    <w:p>
      <w:pPr>
        <w:jc w:val="center"/>
        <w:rPr>
          <w:rFonts w:hint="eastAsia" w:ascii="仿宋" w:hAnsi="仿宋" w:eastAsia="仿宋" w:cs="仿宋"/>
          <w:b/>
          <w:color w:val="000000"/>
          <w:sz w:val="72"/>
          <w:szCs w:val="72"/>
          <w:u w:val="none"/>
        </w:rPr>
      </w:pPr>
      <w:r>
        <w:rPr>
          <w:rFonts w:hint="eastAsia" w:ascii="仿宋" w:hAnsi="仿宋" w:eastAsia="仿宋" w:cs="仿宋"/>
          <w:b/>
          <w:color w:val="000000"/>
          <w:sz w:val="72"/>
          <w:szCs w:val="72"/>
          <w:u w:val="none"/>
        </w:rPr>
        <w:t>书 香 酒 店 集 团</w:t>
      </w:r>
    </w:p>
    <w:p>
      <w:pPr>
        <w:jc w:val="center"/>
        <w:rPr>
          <w:rFonts w:hint="eastAsia" w:ascii="仿宋" w:hAnsi="仿宋" w:eastAsia="仿宋" w:cs="仿宋"/>
          <w:b/>
          <w:color w:val="000000"/>
          <w:sz w:val="72"/>
          <w:szCs w:val="72"/>
        </w:rPr>
      </w:pPr>
    </w:p>
    <w:p>
      <w:pPr>
        <w:jc w:val="center"/>
        <w:rPr>
          <w:rFonts w:hint="eastAsia" w:ascii="仿宋" w:hAnsi="仿宋" w:eastAsia="仿宋" w:cs="仿宋"/>
          <w:b/>
          <w:color w:val="000000"/>
          <w:sz w:val="72"/>
          <w:szCs w:val="72"/>
        </w:rPr>
      </w:pPr>
    </w:p>
    <w:p>
      <w:pPr>
        <w:jc w:val="center"/>
        <w:rPr>
          <w:rFonts w:hint="eastAsia" w:ascii="仿宋" w:hAnsi="仿宋" w:eastAsia="仿宋" w:cs="仿宋"/>
          <w:b/>
          <w:color w:val="000000"/>
          <w:sz w:val="72"/>
          <w:szCs w:val="72"/>
        </w:rPr>
      </w:pPr>
    </w:p>
    <w:p>
      <w:pPr>
        <w:jc w:val="center"/>
        <w:rPr>
          <w:rFonts w:hint="eastAsia" w:ascii="仿宋" w:hAnsi="仿宋" w:eastAsia="仿宋" w:cs="仿宋"/>
          <w:b/>
          <w:color w:val="000000"/>
          <w:sz w:val="84"/>
          <w:szCs w:val="84"/>
        </w:rPr>
      </w:pPr>
      <w:r>
        <w:rPr>
          <w:rFonts w:hint="eastAsia" w:ascii="仿宋" w:hAnsi="仿宋" w:eastAsia="仿宋" w:cs="仿宋"/>
          <w:b/>
          <w:color w:val="000000"/>
          <w:sz w:val="96"/>
          <w:szCs w:val="84"/>
        </w:rPr>
        <w:t>招  标  文  件</w:t>
      </w:r>
    </w:p>
    <w:p>
      <w:pPr>
        <w:overflowPunct w:val="0"/>
        <w:rPr>
          <w:rFonts w:hint="eastAsia" w:ascii="仿宋" w:hAnsi="仿宋" w:eastAsia="仿宋" w:cs="仿宋"/>
          <w:color w:val="000000"/>
          <w:sz w:val="28"/>
          <w:szCs w:val="28"/>
        </w:rPr>
      </w:pPr>
    </w:p>
    <w:p>
      <w:pPr>
        <w:overflowPunct w:val="0"/>
        <w:jc w:val="center"/>
        <w:rPr>
          <w:rFonts w:hint="eastAsia" w:ascii="仿宋" w:hAnsi="仿宋" w:eastAsia="仿宋" w:cs="仿宋"/>
          <w:color w:val="000000"/>
          <w:sz w:val="28"/>
          <w:szCs w:val="28"/>
          <w:lang w:val="en-US" w:eastAsia="zh-CN"/>
        </w:rPr>
      </w:pPr>
      <w:r>
        <w:rPr>
          <w:rFonts w:hint="eastAsia" w:ascii="仿宋" w:hAnsi="仿宋" w:eastAsia="仿宋" w:cs="仿宋"/>
          <w:color w:val="000000"/>
          <w:sz w:val="28"/>
          <w:szCs w:val="28"/>
        </w:rPr>
        <w:t>招标编号：</w:t>
      </w:r>
      <w:r>
        <w:rPr>
          <w:rFonts w:hint="eastAsia" w:ascii="仿宋" w:hAnsi="仿宋" w:eastAsia="仿宋" w:cs="仿宋"/>
          <w:color w:val="000000"/>
          <w:sz w:val="28"/>
          <w:szCs w:val="28"/>
          <w:lang w:eastAsia="zh-CN"/>
        </w:rPr>
        <w:t>SXCG201903-C-092</w:t>
      </w:r>
    </w:p>
    <w:p>
      <w:pPr>
        <w:overflowPunct w:val="0"/>
        <w:jc w:val="center"/>
        <w:rPr>
          <w:rFonts w:hint="eastAsia" w:ascii="仿宋" w:hAnsi="仿宋" w:eastAsia="仿宋" w:cs="仿宋"/>
          <w:color w:val="000000"/>
          <w:sz w:val="28"/>
          <w:szCs w:val="28"/>
          <w:lang w:val="en-US" w:eastAsia="zh-CN"/>
        </w:rPr>
      </w:pPr>
      <w:r>
        <w:rPr>
          <w:rFonts w:hint="eastAsia" w:ascii="仿宋" w:hAnsi="仿宋" w:eastAsia="仿宋" w:cs="仿宋"/>
          <w:color w:val="000000"/>
          <w:sz w:val="28"/>
          <w:szCs w:val="28"/>
        </w:rPr>
        <w:t>项目名称：</w:t>
      </w:r>
      <w:r>
        <w:rPr>
          <w:rFonts w:hint="eastAsia" w:ascii="仿宋" w:hAnsi="仿宋" w:eastAsia="仿宋" w:cs="仿宋"/>
          <w:color w:val="000000"/>
          <w:sz w:val="28"/>
          <w:szCs w:val="28"/>
          <w:lang w:val="en-US" w:eastAsia="zh-CN"/>
        </w:rPr>
        <w:t>胥城大厦电子门锁更换安装采购项目</w:t>
      </w:r>
    </w:p>
    <w:p>
      <w:pPr>
        <w:overflowPunct w:val="0"/>
        <w:jc w:val="center"/>
        <w:rPr>
          <w:rFonts w:hint="eastAsia" w:ascii="仿宋" w:hAnsi="仿宋" w:eastAsia="仿宋" w:cs="仿宋"/>
          <w:b/>
          <w:bCs/>
          <w:color w:val="000000"/>
          <w:sz w:val="28"/>
          <w:szCs w:val="28"/>
          <w:lang w:val="en-US" w:eastAsia="zh-CN"/>
        </w:rPr>
      </w:pPr>
      <w:r>
        <w:rPr>
          <w:rFonts w:hint="eastAsia" w:ascii="仿宋" w:hAnsi="仿宋" w:eastAsia="仿宋" w:cs="仿宋"/>
          <w:color w:val="000000"/>
          <w:sz w:val="28"/>
          <w:szCs w:val="28"/>
          <w:lang w:eastAsia="zh-CN"/>
        </w:rPr>
        <w:t>使用</w:t>
      </w:r>
      <w:r>
        <w:rPr>
          <w:rFonts w:hint="eastAsia" w:ascii="仿宋" w:hAnsi="仿宋" w:eastAsia="仿宋" w:cs="仿宋"/>
          <w:color w:val="000000"/>
          <w:sz w:val="28"/>
          <w:szCs w:val="28"/>
        </w:rPr>
        <w:t>单位：</w:t>
      </w:r>
      <w:r>
        <w:rPr>
          <w:rFonts w:hint="eastAsia" w:ascii="仿宋" w:hAnsi="仿宋" w:eastAsia="仿宋" w:cs="仿宋"/>
          <w:color w:val="000000"/>
          <w:sz w:val="28"/>
          <w:szCs w:val="28"/>
          <w:lang w:eastAsia="zh-CN"/>
        </w:rPr>
        <w:t>苏州胥城大厦有限公司</w:t>
      </w:r>
    </w:p>
    <w:p>
      <w:pPr>
        <w:overflowPunct w:val="0"/>
        <w:jc w:val="center"/>
        <w:rPr>
          <w:rFonts w:hint="eastAsia" w:ascii="仿宋" w:hAnsi="仿宋" w:eastAsia="仿宋" w:cs="仿宋"/>
          <w:color w:val="000000"/>
          <w:sz w:val="28"/>
          <w:szCs w:val="28"/>
        </w:rPr>
      </w:pPr>
      <w:r>
        <w:rPr>
          <w:rFonts w:hint="eastAsia" w:ascii="仿宋" w:hAnsi="仿宋" w:eastAsia="仿宋" w:cs="仿宋"/>
          <w:color w:val="000000"/>
          <w:sz w:val="28"/>
          <w:szCs w:val="28"/>
        </w:rPr>
        <w:t xml:space="preserve"> </w:t>
      </w:r>
    </w:p>
    <w:p>
      <w:pPr>
        <w:overflowPunct w:val="0"/>
        <w:rPr>
          <w:rFonts w:hint="eastAsia" w:ascii="仿宋" w:hAnsi="仿宋" w:eastAsia="仿宋" w:cs="仿宋"/>
          <w:color w:val="000000"/>
          <w:sz w:val="28"/>
          <w:szCs w:val="28"/>
        </w:rPr>
      </w:pPr>
    </w:p>
    <w:p>
      <w:pPr>
        <w:overflowPunct w:val="0"/>
        <w:rPr>
          <w:rFonts w:hint="eastAsia" w:ascii="仿宋" w:hAnsi="仿宋" w:eastAsia="仿宋" w:cs="仿宋"/>
          <w:color w:val="000000"/>
          <w:sz w:val="28"/>
          <w:szCs w:val="28"/>
        </w:rPr>
      </w:pPr>
    </w:p>
    <w:p>
      <w:pPr>
        <w:overflowPunct w:val="0"/>
        <w:rPr>
          <w:rFonts w:hint="eastAsia" w:ascii="仿宋" w:hAnsi="仿宋" w:eastAsia="仿宋" w:cs="仿宋"/>
          <w:color w:val="000000"/>
          <w:sz w:val="28"/>
          <w:szCs w:val="28"/>
        </w:rPr>
      </w:pPr>
    </w:p>
    <w:p>
      <w:pPr>
        <w:overflowPunct w:val="0"/>
        <w:rPr>
          <w:rFonts w:hint="eastAsia" w:ascii="仿宋" w:hAnsi="仿宋" w:eastAsia="仿宋" w:cs="仿宋"/>
          <w:color w:val="000000"/>
          <w:sz w:val="28"/>
          <w:szCs w:val="28"/>
        </w:rPr>
      </w:pPr>
    </w:p>
    <w:p>
      <w:pPr>
        <w:overflowPunct w:val="0"/>
        <w:rPr>
          <w:rFonts w:hint="eastAsia" w:ascii="仿宋" w:hAnsi="仿宋" w:eastAsia="仿宋" w:cs="仿宋"/>
          <w:color w:val="000000"/>
          <w:sz w:val="28"/>
          <w:szCs w:val="28"/>
        </w:rPr>
      </w:pPr>
    </w:p>
    <w:p>
      <w:pPr>
        <w:overflowPunct w:val="0"/>
        <w:rPr>
          <w:rFonts w:hint="eastAsia" w:ascii="仿宋" w:hAnsi="仿宋" w:eastAsia="仿宋" w:cs="仿宋"/>
          <w:color w:val="000000"/>
          <w:sz w:val="28"/>
          <w:szCs w:val="28"/>
        </w:rPr>
      </w:pPr>
    </w:p>
    <w:p>
      <w:pPr>
        <w:overflowPunct w:val="0"/>
        <w:rPr>
          <w:rFonts w:hint="eastAsia" w:ascii="仿宋" w:hAnsi="仿宋" w:eastAsia="仿宋" w:cs="仿宋"/>
          <w:color w:val="000000"/>
          <w:sz w:val="28"/>
          <w:szCs w:val="28"/>
        </w:rPr>
      </w:pPr>
    </w:p>
    <w:p>
      <w:pPr>
        <w:overflowPunct w:val="0"/>
        <w:jc w:val="right"/>
        <w:rPr>
          <w:rFonts w:hint="eastAsia" w:ascii="仿宋" w:hAnsi="仿宋" w:eastAsia="仿宋" w:cs="仿宋"/>
          <w:color w:val="000000"/>
          <w:sz w:val="28"/>
          <w:szCs w:val="28"/>
        </w:rPr>
      </w:pPr>
      <w:r>
        <w:rPr>
          <w:rFonts w:hint="eastAsia" w:ascii="仿宋" w:hAnsi="仿宋" w:eastAsia="仿宋" w:cs="仿宋"/>
          <w:color w:val="000000"/>
          <w:sz w:val="28"/>
          <w:szCs w:val="28"/>
        </w:rPr>
        <w:t>日期：</w:t>
      </w:r>
      <w:r>
        <w:rPr>
          <w:rFonts w:hint="eastAsia" w:ascii="仿宋" w:hAnsi="仿宋" w:eastAsia="仿宋" w:cs="仿宋"/>
          <w:color w:val="000000"/>
          <w:sz w:val="28"/>
          <w:szCs w:val="28"/>
          <w:lang w:val="en-US" w:eastAsia="zh-CN"/>
        </w:rPr>
        <w:t>2019</w:t>
      </w:r>
      <w:r>
        <w:rPr>
          <w:rFonts w:hint="eastAsia" w:ascii="仿宋" w:hAnsi="仿宋" w:eastAsia="仿宋" w:cs="仿宋"/>
          <w:color w:val="000000"/>
          <w:sz w:val="28"/>
          <w:szCs w:val="28"/>
        </w:rPr>
        <w:t>年</w:t>
      </w:r>
      <w:r>
        <w:rPr>
          <w:rFonts w:hint="eastAsia" w:ascii="仿宋" w:hAnsi="仿宋" w:eastAsia="仿宋" w:cs="仿宋"/>
          <w:color w:val="000000"/>
          <w:sz w:val="28"/>
          <w:szCs w:val="28"/>
          <w:lang w:val="en-US" w:eastAsia="zh-CN"/>
        </w:rPr>
        <w:t>03</w:t>
      </w:r>
      <w:r>
        <w:rPr>
          <w:rFonts w:hint="eastAsia" w:ascii="仿宋" w:hAnsi="仿宋" w:eastAsia="仿宋" w:cs="仿宋"/>
          <w:color w:val="000000"/>
          <w:sz w:val="28"/>
          <w:szCs w:val="28"/>
        </w:rPr>
        <w:t xml:space="preserve">月 </w:t>
      </w:r>
      <w:r>
        <w:rPr>
          <w:rFonts w:hint="eastAsia" w:ascii="仿宋" w:hAnsi="仿宋" w:eastAsia="仿宋" w:cs="仿宋"/>
          <w:color w:val="000000"/>
          <w:sz w:val="28"/>
          <w:szCs w:val="28"/>
          <w:lang w:val="en-US" w:eastAsia="zh-CN"/>
        </w:rPr>
        <w:t>29</w:t>
      </w:r>
      <w:r>
        <w:rPr>
          <w:rFonts w:hint="eastAsia" w:ascii="仿宋" w:hAnsi="仿宋" w:eastAsia="仿宋" w:cs="仿宋"/>
          <w:color w:val="000000"/>
          <w:sz w:val="28"/>
          <w:szCs w:val="28"/>
        </w:rPr>
        <w:t>日</w:t>
      </w:r>
    </w:p>
    <w:p>
      <w:pPr>
        <w:overflowPunct w:val="0"/>
        <w:rPr>
          <w:rFonts w:hint="eastAsia" w:ascii="仿宋" w:hAnsi="仿宋" w:eastAsia="仿宋" w:cs="仿宋"/>
          <w:color w:val="000000"/>
          <w:sz w:val="28"/>
          <w:szCs w:val="28"/>
        </w:rPr>
      </w:pPr>
    </w:p>
    <w:p>
      <w:pPr>
        <w:pStyle w:val="12"/>
        <w:jc w:val="center"/>
        <w:rPr>
          <w:rFonts w:hint="eastAsia" w:ascii="仿宋" w:hAnsi="仿宋" w:eastAsia="仿宋" w:cs="仿宋"/>
        </w:rPr>
      </w:pPr>
      <w:r>
        <w:rPr>
          <w:rFonts w:hint="eastAsia" w:ascii="仿宋" w:hAnsi="仿宋" w:eastAsia="仿宋" w:cs="仿宋"/>
          <w:sz w:val="52"/>
          <w:szCs w:val="52"/>
          <w:lang w:val="zh-CN"/>
        </w:rPr>
        <w:t>目</w:t>
      </w:r>
      <w:r>
        <w:rPr>
          <w:rFonts w:hint="eastAsia" w:ascii="仿宋" w:hAnsi="仿宋" w:eastAsia="仿宋" w:cs="仿宋"/>
          <w:sz w:val="52"/>
          <w:szCs w:val="52"/>
          <w:lang w:val="en-US" w:eastAsia="zh-CN"/>
        </w:rPr>
        <w:t xml:space="preserve">  </w:t>
      </w:r>
      <w:r>
        <w:rPr>
          <w:rFonts w:hint="eastAsia" w:ascii="仿宋" w:hAnsi="仿宋" w:eastAsia="仿宋" w:cs="仿宋"/>
          <w:sz w:val="52"/>
          <w:szCs w:val="52"/>
          <w:lang w:val="zh-CN"/>
        </w:rPr>
        <w:t>录</w:t>
      </w:r>
    </w:p>
    <w:p>
      <w:pPr>
        <w:pStyle w:val="6"/>
        <w:tabs>
          <w:tab w:val="right" w:leader="dot" w:pos="9072"/>
          <w:tab w:val="clear" w:pos="9062"/>
        </w:tabs>
      </w:pPr>
      <w:r>
        <w:rPr>
          <w:rFonts w:hint="eastAsia" w:ascii="仿宋" w:hAnsi="仿宋" w:eastAsia="仿宋" w:cs="仿宋"/>
        </w:rPr>
        <w:fldChar w:fldCharType="begin"/>
      </w:r>
      <w:r>
        <w:rPr>
          <w:rFonts w:hint="eastAsia" w:ascii="仿宋" w:hAnsi="仿宋" w:eastAsia="仿宋" w:cs="仿宋"/>
        </w:rPr>
        <w:instrText xml:space="preserve"> TOC \o "1-3" \h \z \u </w:instrText>
      </w:r>
      <w:r>
        <w:rPr>
          <w:rFonts w:hint="eastAsia" w:ascii="仿宋" w:hAnsi="仿宋" w:eastAsia="仿宋" w:cs="仿宋"/>
        </w:rPr>
        <w:fldChar w:fldCharType="separate"/>
      </w:r>
      <w:r>
        <w:rPr>
          <w:rFonts w:hint="eastAsia" w:ascii="仿宋" w:hAnsi="仿宋" w:eastAsia="仿宋" w:cs="仿宋"/>
        </w:rPr>
        <w:fldChar w:fldCharType="begin"/>
      </w:r>
      <w:r>
        <w:rPr>
          <w:rFonts w:hint="eastAsia" w:ascii="仿宋" w:hAnsi="仿宋" w:eastAsia="仿宋" w:cs="仿宋"/>
        </w:rPr>
        <w:instrText xml:space="preserve"> HYPERLINK \l _Toc16638 </w:instrText>
      </w:r>
      <w:r>
        <w:rPr>
          <w:rFonts w:hint="eastAsia" w:ascii="仿宋" w:hAnsi="仿宋" w:eastAsia="仿宋" w:cs="仿宋"/>
        </w:rPr>
        <w:fldChar w:fldCharType="separate"/>
      </w:r>
      <w:r>
        <w:rPr>
          <w:rFonts w:hint="eastAsia" w:ascii="仿宋" w:hAnsi="仿宋" w:eastAsia="仿宋" w:cs="仿宋"/>
        </w:rPr>
        <w:t>第一章、投标邀请函</w:t>
      </w:r>
      <w:r>
        <w:tab/>
      </w:r>
      <w:r>
        <w:fldChar w:fldCharType="begin"/>
      </w:r>
      <w:r>
        <w:instrText xml:space="preserve"> PAGEREF _Toc16638 </w:instrText>
      </w:r>
      <w:r>
        <w:fldChar w:fldCharType="separate"/>
      </w:r>
      <w:r>
        <w:t>3</w:t>
      </w:r>
      <w:r>
        <w:fldChar w:fldCharType="end"/>
      </w:r>
      <w:r>
        <w:rPr>
          <w:rFonts w:hint="eastAsia" w:ascii="仿宋" w:hAnsi="仿宋" w:eastAsia="仿宋" w:cs="仿宋"/>
        </w:rPr>
        <w:fldChar w:fldCharType="end"/>
      </w:r>
    </w:p>
    <w:p>
      <w:pPr>
        <w:pStyle w:val="6"/>
        <w:tabs>
          <w:tab w:val="right" w:leader="dot" w:pos="9072"/>
          <w:tab w:val="clear" w:pos="9062"/>
        </w:tabs>
      </w:pPr>
      <w:r>
        <w:rPr>
          <w:rFonts w:hint="eastAsia" w:ascii="仿宋" w:hAnsi="仿宋" w:eastAsia="仿宋" w:cs="仿宋"/>
        </w:rPr>
        <w:fldChar w:fldCharType="begin"/>
      </w:r>
      <w:r>
        <w:rPr>
          <w:rFonts w:hint="eastAsia" w:ascii="仿宋" w:hAnsi="仿宋" w:eastAsia="仿宋" w:cs="仿宋"/>
        </w:rPr>
        <w:instrText xml:space="preserve"> HYPERLINK \l _Toc27121 </w:instrText>
      </w:r>
      <w:r>
        <w:rPr>
          <w:rFonts w:hint="eastAsia" w:ascii="仿宋" w:hAnsi="仿宋" w:eastAsia="仿宋" w:cs="仿宋"/>
        </w:rPr>
        <w:fldChar w:fldCharType="separate"/>
      </w:r>
      <w:r>
        <w:rPr>
          <w:rFonts w:hint="eastAsia" w:ascii="仿宋" w:hAnsi="仿宋" w:eastAsia="仿宋" w:cs="仿宋"/>
        </w:rPr>
        <w:t>第二章 、投标须知及投标文件</w:t>
      </w:r>
      <w:r>
        <w:tab/>
      </w:r>
      <w:r>
        <w:fldChar w:fldCharType="begin"/>
      </w:r>
      <w:r>
        <w:instrText xml:space="preserve"> PAGEREF _Toc27121 </w:instrText>
      </w:r>
      <w:r>
        <w:fldChar w:fldCharType="separate"/>
      </w:r>
      <w:r>
        <w:t>4</w:t>
      </w:r>
      <w:r>
        <w:fldChar w:fldCharType="end"/>
      </w:r>
      <w:r>
        <w:rPr>
          <w:rFonts w:hint="eastAsia" w:ascii="仿宋" w:hAnsi="仿宋" w:eastAsia="仿宋" w:cs="仿宋"/>
        </w:rPr>
        <w:fldChar w:fldCharType="end"/>
      </w:r>
    </w:p>
    <w:p>
      <w:pPr>
        <w:pStyle w:val="6"/>
        <w:tabs>
          <w:tab w:val="right" w:leader="dot" w:pos="9072"/>
          <w:tab w:val="clear" w:pos="9062"/>
        </w:tabs>
      </w:pPr>
      <w:r>
        <w:rPr>
          <w:rFonts w:hint="eastAsia" w:ascii="仿宋" w:hAnsi="仿宋" w:eastAsia="仿宋" w:cs="仿宋"/>
        </w:rPr>
        <w:fldChar w:fldCharType="begin"/>
      </w:r>
      <w:r>
        <w:rPr>
          <w:rFonts w:hint="eastAsia" w:ascii="仿宋" w:hAnsi="仿宋" w:eastAsia="仿宋" w:cs="仿宋"/>
        </w:rPr>
        <w:instrText xml:space="preserve"> HYPERLINK \l _Toc21981 </w:instrText>
      </w:r>
      <w:r>
        <w:rPr>
          <w:rFonts w:hint="eastAsia" w:ascii="仿宋" w:hAnsi="仿宋" w:eastAsia="仿宋" w:cs="仿宋"/>
        </w:rPr>
        <w:fldChar w:fldCharType="separate"/>
      </w:r>
      <w:r>
        <w:rPr>
          <w:rFonts w:hint="eastAsia"/>
          <w:lang w:val="en-US" w:eastAsia="zh-CN"/>
        </w:rPr>
        <w:t xml:space="preserve">第三章 </w:t>
      </w:r>
      <w:r>
        <w:rPr>
          <w:rFonts w:hint="eastAsia" w:ascii="仿宋" w:hAnsi="仿宋" w:eastAsia="仿宋" w:cs="仿宋"/>
          <w:lang w:val="en-US" w:eastAsia="zh-CN"/>
        </w:rPr>
        <w:t>、项目要求</w:t>
      </w:r>
      <w:r>
        <w:tab/>
      </w:r>
      <w:r>
        <w:fldChar w:fldCharType="begin"/>
      </w:r>
      <w:r>
        <w:instrText xml:space="preserve"> PAGEREF _Toc21981 </w:instrText>
      </w:r>
      <w:r>
        <w:fldChar w:fldCharType="separate"/>
      </w:r>
      <w:r>
        <w:t>7</w:t>
      </w:r>
      <w:r>
        <w:fldChar w:fldCharType="end"/>
      </w:r>
      <w:r>
        <w:rPr>
          <w:rFonts w:hint="eastAsia" w:ascii="仿宋" w:hAnsi="仿宋" w:eastAsia="仿宋" w:cs="仿宋"/>
        </w:rPr>
        <w:fldChar w:fldCharType="end"/>
      </w:r>
    </w:p>
    <w:p>
      <w:pPr>
        <w:pStyle w:val="6"/>
        <w:tabs>
          <w:tab w:val="right" w:leader="dot" w:pos="9072"/>
          <w:tab w:val="clear" w:pos="9062"/>
        </w:tabs>
      </w:pPr>
      <w:r>
        <w:rPr>
          <w:rFonts w:hint="eastAsia" w:ascii="仿宋" w:hAnsi="仿宋" w:eastAsia="仿宋" w:cs="仿宋"/>
        </w:rPr>
        <w:fldChar w:fldCharType="begin"/>
      </w:r>
      <w:r>
        <w:rPr>
          <w:rFonts w:hint="eastAsia" w:ascii="仿宋" w:hAnsi="仿宋" w:eastAsia="仿宋" w:cs="仿宋"/>
        </w:rPr>
        <w:instrText xml:space="preserve"> HYPERLINK \l _Toc6716 </w:instrText>
      </w:r>
      <w:r>
        <w:rPr>
          <w:rFonts w:hint="eastAsia" w:ascii="仿宋" w:hAnsi="仿宋" w:eastAsia="仿宋" w:cs="仿宋"/>
        </w:rPr>
        <w:fldChar w:fldCharType="separate"/>
      </w:r>
      <w:r>
        <w:rPr>
          <w:rFonts w:hint="eastAsia" w:ascii="仿宋" w:hAnsi="仿宋" w:eastAsia="仿宋" w:cs="仿宋"/>
        </w:rPr>
        <w:t>第</w:t>
      </w:r>
      <w:r>
        <w:rPr>
          <w:rFonts w:hint="eastAsia" w:ascii="仿宋" w:hAnsi="仿宋" w:eastAsia="仿宋" w:cs="仿宋"/>
          <w:lang w:eastAsia="zh-CN"/>
        </w:rPr>
        <w:t>四</w:t>
      </w:r>
      <w:r>
        <w:rPr>
          <w:rFonts w:hint="eastAsia" w:ascii="仿宋" w:hAnsi="仿宋" w:eastAsia="仿宋" w:cs="仿宋"/>
        </w:rPr>
        <w:t>章、投标文件封面格式</w:t>
      </w:r>
      <w:r>
        <w:tab/>
      </w:r>
      <w:r>
        <w:fldChar w:fldCharType="begin"/>
      </w:r>
      <w:r>
        <w:instrText xml:space="preserve"> PAGEREF _Toc6716 </w:instrText>
      </w:r>
      <w:r>
        <w:fldChar w:fldCharType="separate"/>
      </w:r>
      <w:r>
        <w:t>9</w:t>
      </w:r>
      <w:r>
        <w:fldChar w:fldCharType="end"/>
      </w:r>
      <w:r>
        <w:rPr>
          <w:rFonts w:hint="eastAsia" w:ascii="仿宋" w:hAnsi="仿宋" w:eastAsia="仿宋" w:cs="仿宋"/>
        </w:rPr>
        <w:fldChar w:fldCharType="end"/>
      </w:r>
    </w:p>
    <w:p>
      <w:pPr>
        <w:pStyle w:val="6"/>
        <w:tabs>
          <w:tab w:val="right" w:leader="dot" w:pos="9072"/>
          <w:tab w:val="clear" w:pos="9062"/>
        </w:tabs>
      </w:pPr>
      <w:r>
        <w:rPr>
          <w:rFonts w:hint="eastAsia" w:ascii="仿宋" w:hAnsi="仿宋" w:eastAsia="仿宋" w:cs="仿宋"/>
        </w:rPr>
        <w:fldChar w:fldCharType="begin"/>
      </w:r>
      <w:r>
        <w:rPr>
          <w:rFonts w:hint="eastAsia" w:ascii="仿宋" w:hAnsi="仿宋" w:eastAsia="仿宋" w:cs="仿宋"/>
        </w:rPr>
        <w:instrText xml:space="preserve"> HYPERLINK \l _Toc16230 </w:instrText>
      </w:r>
      <w:r>
        <w:rPr>
          <w:rFonts w:hint="eastAsia" w:ascii="仿宋" w:hAnsi="仿宋" w:eastAsia="仿宋" w:cs="仿宋"/>
        </w:rPr>
        <w:fldChar w:fldCharType="separate"/>
      </w:r>
      <w:r>
        <w:rPr>
          <w:rFonts w:hint="eastAsia" w:ascii="仿宋" w:hAnsi="仿宋" w:eastAsia="仿宋" w:cs="仿宋"/>
          <w:lang w:eastAsia="zh-CN"/>
        </w:rPr>
        <w:t>第五章、附件</w:t>
      </w:r>
      <w:r>
        <w:tab/>
      </w:r>
      <w:r>
        <w:fldChar w:fldCharType="begin"/>
      </w:r>
      <w:r>
        <w:instrText xml:space="preserve"> PAGEREF _Toc16230 </w:instrText>
      </w:r>
      <w:r>
        <w:fldChar w:fldCharType="separate"/>
      </w:r>
      <w:r>
        <w:t>12</w:t>
      </w:r>
      <w:r>
        <w:fldChar w:fldCharType="end"/>
      </w:r>
      <w:r>
        <w:rPr>
          <w:rFonts w:hint="eastAsia" w:ascii="仿宋" w:hAnsi="仿宋" w:eastAsia="仿宋" w:cs="仿宋"/>
        </w:rPr>
        <w:fldChar w:fldCharType="end"/>
      </w:r>
    </w:p>
    <w:p>
      <w:pPr>
        <w:rPr>
          <w:rFonts w:hint="eastAsia" w:ascii="仿宋" w:hAnsi="仿宋" w:eastAsia="仿宋" w:cs="仿宋"/>
        </w:rPr>
      </w:pPr>
      <w:r>
        <w:rPr>
          <w:rFonts w:hint="eastAsia" w:ascii="仿宋" w:hAnsi="仿宋" w:eastAsia="仿宋" w:cs="仿宋"/>
        </w:rPr>
        <w:fldChar w:fldCharType="end"/>
      </w:r>
    </w:p>
    <w:p>
      <w:pPr>
        <w:spacing w:line="360" w:lineRule="auto"/>
        <w:rPr>
          <w:rFonts w:hint="eastAsia" w:ascii="仿宋" w:hAnsi="仿宋" w:eastAsia="仿宋" w:cs="仿宋"/>
          <w:b/>
          <w:bCs/>
          <w:sz w:val="24"/>
          <w:szCs w:val="24"/>
        </w:rPr>
      </w:pPr>
    </w:p>
    <w:p>
      <w:pPr>
        <w:spacing w:line="360" w:lineRule="auto"/>
        <w:rPr>
          <w:rFonts w:hint="eastAsia" w:ascii="仿宋" w:hAnsi="仿宋" w:eastAsia="仿宋" w:cs="仿宋"/>
          <w:b/>
          <w:bCs/>
          <w:szCs w:val="21"/>
        </w:rPr>
      </w:pPr>
    </w:p>
    <w:p>
      <w:pPr>
        <w:spacing w:line="360" w:lineRule="auto"/>
        <w:rPr>
          <w:rFonts w:hint="eastAsia" w:ascii="仿宋" w:hAnsi="仿宋" w:eastAsia="仿宋" w:cs="仿宋"/>
          <w:b/>
          <w:bCs/>
          <w:szCs w:val="21"/>
        </w:rPr>
      </w:pPr>
    </w:p>
    <w:p>
      <w:pPr>
        <w:spacing w:line="360" w:lineRule="auto"/>
        <w:rPr>
          <w:rFonts w:hint="eastAsia" w:ascii="仿宋" w:hAnsi="仿宋" w:eastAsia="仿宋" w:cs="仿宋"/>
          <w:b/>
          <w:bCs/>
          <w:szCs w:val="21"/>
        </w:rPr>
      </w:pPr>
    </w:p>
    <w:p>
      <w:pPr>
        <w:spacing w:line="360" w:lineRule="auto"/>
        <w:rPr>
          <w:rFonts w:hint="eastAsia" w:ascii="仿宋" w:hAnsi="仿宋" w:eastAsia="仿宋" w:cs="仿宋"/>
          <w:b/>
          <w:bCs/>
          <w:szCs w:val="21"/>
        </w:rPr>
      </w:pPr>
    </w:p>
    <w:p>
      <w:pPr>
        <w:spacing w:line="360" w:lineRule="auto"/>
        <w:rPr>
          <w:rFonts w:hint="eastAsia" w:ascii="仿宋" w:hAnsi="仿宋" w:eastAsia="仿宋" w:cs="仿宋"/>
          <w:b/>
          <w:bCs/>
          <w:szCs w:val="21"/>
        </w:rPr>
      </w:pPr>
    </w:p>
    <w:p>
      <w:pPr>
        <w:spacing w:line="360" w:lineRule="auto"/>
        <w:rPr>
          <w:rFonts w:hint="eastAsia" w:ascii="仿宋" w:hAnsi="仿宋" w:eastAsia="仿宋" w:cs="仿宋"/>
          <w:b/>
          <w:bCs/>
          <w:szCs w:val="21"/>
        </w:rPr>
      </w:pPr>
      <w:r>
        <w:rPr>
          <w:rFonts w:hint="eastAsia" w:ascii="仿宋" w:hAnsi="仿宋" w:eastAsia="仿宋" w:cs="仿宋"/>
          <w:b/>
          <w:bCs/>
          <w:szCs w:val="21"/>
        </w:rPr>
        <w:br w:type="page"/>
      </w:r>
    </w:p>
    <w:p>
      <w:pPr>
        <w:pStyle w:val="7"/>
        <w:jc w:val="center"/>
        <w:rPr>
          <w:rFonts w:hint="eastAsia" w:ascii="仿宋" w:hAnsi="仿宋" w:eastAsia="仿宋" w:cs="仿宋"/>
        </w:rPr>
      </w:pPr>
      <w:bookmarkStart w:id="0" w:name="_Toc4118"/>
      <w:bookmarkStart w:id="1" w:name="_Toc16638"/>
      <w:r>
        <w:rPr>
          <w:rFonts w:hint="eastAsia" w:ascii="仿宋" w:hAnsi="仿宋" w:eastAsia="仿宋" w:cs="仿宋"/>
        </w:rPr>
        <w:t>第一章、投标邀请函</w:t>
      </w:r>
      <w:bookmarkEnd w:id="0"/>
      <w:bookmarkEnd w:id="1"/>
    </w:p>
    <w:p>
      <w:pPr>
        <w:rPr>
          <w:rFonts w:hint="eastAsia" w:ascii="仿宋" w:hAnsi="仿宋" w:eastAsia="仿宋" w:cs="仿宋"/>
        </w:rPr>
      </w:pPr>
      <w:bookmarkStart w:id="2" w:name="_Toc16901"/>
      <w:r>
        <w:rPr>
          <w:rFonts w:hint="eastAsia" w:ascii="仿宋" w:hAnsi="仿宋" w:eastAsia="仿宋" w:cs="仿宋"/>
        </w:rPr>
        <w:t xml:space="preserve">   书香酒店投资管理集团有限公司成立于 2003 年，旗下有“胥城大厦”、“书香府邸（精品酒店）”、“书香世家（主题酒店）”、“书香心泊（智慧酒店））”“书香门第（精选酒店）”等多个系列品牌，同时管理包括胥城食品公司、书香物业管理公司、闲话闲食餐饮管理有限公司、书香雅生活文化传播公司在内的多家子公司。书香酒店集团经过十余年的发展，目前已在全国 7 省 18市布局经营了逾 40 家连锁酒店，现跻身于中国精品酒店十强之列，并以 32.78 亿元品牌价值入选“中国 500 最具价值品牌”。</w:t>
      </w:r>
    </w:p>
    <w:p>
      <w:pPr>
        <w:rPr>
          <w:rFonts w:hint="eastAsia" w:ascii="仿宋" w:hAnsi="仿宋" w:eastAsia="仿宋" w:cs="仿宋"/>
        </w:rPr>
      </w:pPr>
      <w:r>
        <w:rPr>
          <w:rFonts w:hint="eastAsia" w:ascii="仿宋" w:hAnsi="仿宋" w:eastAsia="仿宋" w:cs="仿宋"/>
        </w:rPr>
        <w:t>具体内容及要求如下：</w:t>
      </w:r>
    </w:p>
    <w:p>
      <w:pPr>
        <w:rPr>
          <w:rFonts w:hint="eastAsia" w:ascii="仿宋" w:hAnsi="仿宋" w:eastAsia="仿宋" w:cs="仿宋"/>
        </w:rPr>
      </w:pPr>
      <w:r>
        <w:rPr>
          <w:rFonts w:hint="eastAsia" w:ascii="仿宋" w:hAnsi="仿宋" w:eastAsia="仿宋" w:cs="仿宋"/>
        </w:rPr>
        <w:t>一、基本情况：</w:t>
      </w:r>
    </w:p>
    <w:p>
      <w:pPr>
        <w:rPr>
          <w:rFonts w:hint="eastAsia" w:ascii="仿宋" w:hAnsi="仿宋" w:eastAsia="仿宋" w:cs="仿宋"/>
          <w:lang w:val="en-US" w:eastAsia="zh-CN"/>
        </w:rPr>
      </w:pPr>
      <w:r>
        <w:rPr>
          <w:rFonts w:hint="eastAsia" w:ascii="仿宋" w:hAnsi="仿宋" w:eastAsia="仿宋" w:cs="仿宋"/>
        </w:rPr>
        <w:t>1、项目名称：</w:t>
      </w:r>
      <w:r>
        <w:rPr>
          <w:rFonts w:hint="eastAsia" w:ascii="仿宋" w:hAnsi="仿宋" w:eastAsia="仿宋" w:cs="仿宋"/>
          <w:lang w:eastAsia="zh-CN"/>
        </w:rPr>
        <w:t>胥城大厦电子门锁采购项目</w:t>
      </w:r>
    </w:p>
    <w:p>
      <w:pPr>
        <w:rPr>
          <w:rFonts w:hint="eastAsia" w:ascii="仿宋" w:hAnsi="仿宋" w:eastAsia="仿宋" w:cs="仿宋"/>
          <w:lang w:val="en-US" w:eastAsia="zh-CN"/>
        </w:rPr>
      </w:pPr>
      <w:r>
        <w:rPr>
          <w:rFonts w:hint="eastAsia" w:ascii="仿宋" w:hAnsi="仿宋" w:eastAsia="仿宋" w:cs="仿宋"/>
        </w:rPr>
        <w:t>2、招标编号：</w:t>
      </w:r>
      <w:r>
        <w:rPr>
          <w:rFonts w:hint="eastAsia" w:ascii="仿宋" w:hAnsi="仿宋" w:eastAsia="仿宋" w:cs="仿宋"/>
          <w:lang w:eastAsia="zh-CN"/>
        </w:rPr>
        <w:t>SXCG201903-C-092</w:t>
      </w:r>
    </w:p>
    <w:p>
      <w:pPr>
        <w:rPr>
          <w:rFonts w:hint="eastAsia" w:ascii="仿宋" w:hAnsi="仿宋" w:eastAsia="仿宋" w:cs="仿宋"/>
        </w:rPr>
      </w:pPr>
      <w:r>
        <w:rPr>
          <w:rFonts w:hint="eastAsia" w:ascii="仿宋" w:hAnsi="仿宋" w:eastAsia="仿宋" w:cs="仿宋"/>
        </w:rPr>
        <w:t>3、</w:t>
      </w:r>
      <w:r>
        <w:rPr>
          <w:rFonts w:hint="eastAsia" w:ascii="仿宋" w:hAnsi="仿宋" w:eastAsia="仿宋" w:cs="仿宋"/>
          <w:lang w:eastAsia="zh-CN"/>
        </w:rPr>
        <w:t>具体</w:t>
      </w:r>
      <w:r>
        <w:rPr>
          <w:rFonts w:hint="eastAsia" w:ascii="仿宋" w:hAnsi="仿宋" w:eastAsia="仿宋" w:cs="仿宋"/>
        </w:rPr>
        <w:t>内容：</w:t>
      </w:r>
      <w:r>
        <w:rPr>
          <w:rFonts w:hint="eastAsia" w:ascii="仿宋" w:hAnsi="仿宋" w:eastAsia="仿宋" w:cs="仿宋"/>
          <w:b/>
          <w:sz w:val="24"/>
          <w:szCs w:val="24"/>
        </w:rPr>
        <w:t>投标报价须知附表</w:t>
      </w:r>
    </w:p>
    <w:p>
      <w:pPr>
        <w:rPr>
          <w:rFonts w:hint="eastAsia" w:ascii="仿宋" w:hAnsi="仿宋" w:eastAsia="仿宋" w:cs="仿宋"/>
        </w:rPr>
      </w:pPr>
      <w:r>
        <w:rPr>
          <w:rFonts w:hint="eastAsia" w:ascii="仿宋" w:hAnsi="仿宋" w:eastAsia="仿宋" w:cs="仿宋"/>
        </w:rPr>
        <w:t>二、投标人资质要求：</w:t>
      </w:r>
    </w:p>
    <w:p>
      <w:pPr>
        <w:rPr>
          <w:rFonts w:hint="eastAsia" w:ascii="仿宋" w:hAnsi="仿宋" w:eastAsia="仿宋" w:cs="仿宋"/>
          <w:lang w:eastAsia="zh-CN"/>
        </w:rPr>
      </w:pPr>
      <w:r>
        <w:rPr>
          <w:rFonts w:hint="eastAsia" w:ascii="仿宋" w:hAnsi="仿宋" w:eastAsia="仿宋" w:cs="仿宋"/>
        </w:rPr>
        <w:t>1、</w:t>
      </w:r>
      <w:r>
        <w:rPr>
          <w:rFonts w:hint="eastAsia" w:ascii="仿宋" w:hAnsi="仿宋" w:eastAsia="仿宋" w:cs="仿宋"/>
          <w:lang w:eastAsia="zh-CN"/>
        </w:rPr>
        <w:t>独立法人，信誉良好、经营范围满足招标内容要求</w:t>
      </w:r>
    </w:p>
    <w:p>
      <w:pPr>
        <w:rPr>
          <w:rFonts w:hint="eastAsia" w:ascii="仿宋" w:hAnsi="仿宋" w:eastAsia="仿宋" w:cs="仿宋"/>
        </w:rPr>
      </w:pPr>
      <w:r>
        <w:rPr>
          <w:rFonts w:hint="eastAsia" w:ascii="仿宋" w:hAnsi="仿宋" w:eastAsia="仿宋" w:cs="仿宋"/>
          <w:lang w:val="en-US" w:eastAsia="zh-CN"/>
        </w:rPr>
        <w:t>2</w:t>
      </w:r>
      <w:r>
        <w:rPr>
          <w:rFonts w:hint="eastAsia" w:ascii="仿宋" w:hAnsi="仿宋" w:eastAsia="仿宋" w:cs="仿宋"/>
        </w:rPr>
        <w:t>、具有履行合同所必需的设备和专业技术能力；</w:t>
      </w:r>
    </w:p>
    <w:p>
      <w:pPr>
        <w:rPr>
          <w:rFonts w:hint="eastAsia" w:ascii="仿宋" w:hAnsi="仿宋" w:eastAsia="仿宋" w:cs="仿宋"/>
        </w:rPr>
      </w:pPr>
      <w:r>
        <w:rPr>
          <w:rFonts w:hint="eastAsia" w:ascii="仿宋" w:hAnsi="仿宋" w:eastAsia="仿宋" w:cs="仿宋"/>
          <w:lang w:val="en-US" w:eastAsia="zh-CN"/>
        </w:rPr>
        <w:t>3</w:t>
      </w:r>
      <w:r>
        <w:rPr>
          <w:rFonts w:hint="eastAsia" w:ascii="仿宋" w:hAnsi="仿宋" w:eastAsia="仿宋" w:cs="仿宋"/>
        </w:rPr>
        <w:t xml:space="preserve">、三年内经营活动中没有重大违法记录； </w:t>
      </w:r>
    </w:p>
    <w:p>
      <w:pPr>
        <w:rPr>
          <w:rFonts w:hint="eastAsia" w:ascii="仿宋" w:hAnsi="仿宋" w:eastAsia="仿宋" w:cs="仿宋"/>
          <w:lang w:eastAsia="zh-CN"/>
        </w:rPr>
      </w:pPr>
      <w:r>
        <w:rPr>
          <w:rFonts w:hint="eastAsia" w:ascii="仿宋" w:hAnsi="仿宋" w:eastAsia="仿宋" w:cs="仿宋"/>
          <w:lang w:val="en-US" w:eastAsia="zh-CN"/>
        </w:rPr>
        <w:t>4</w:t>
      </w:r>
      <w:r>
        <w:rPr>
          <w:rFonts w:hint="eastAsia" w:ascii="仿宋" w:hAnsi="仿宋" w:eastAsia="仿宋" w:cs="仿宋"/>
        </w:rPr>
        <w:t>、本次招标不接受联合体投标</w:t>
      </w:r>
      <w:r>
        <w:rPr>
          <w:rFonts w:hint="eastAsia" w:ascii="仿宋" w:hAnsi="仿宋" w:eastAsia="仿宋" w:cs="仿宋"/>
          <w:lang w:eastAsia="zh-CN"/>
        </w:rPr>
        <w:t>。</w:t>
      </w:r>
    </w:p>
    <w:p>
      <w:pPr>
        <w:rPr>
          <w:rFonts w:hint="eastAsia" w:ascii="仿宋" w:hAnsi="仿宋" w:eastAsia="仿宋" w:cs="仿宋"/>
        </w:rPr>
      </w:pPr>
      <w:r>
        <w:rPr>
          <w:rFonts w:hint="eastAsia" w:ascii="仿宋" w:hAnsi="仿宋" w:eastAsia="仿宋" w:cs="仿宋"/>
        </w:rPr>
        <w:t>三、其他：</w:t>
      </w:r>
    </w:p>
    <w:p>
      <w:pPr>
        <w:tabs>
          <w:tab w:val="left" w:pos="3600"/>
        </w:tabs>
        <w:autoSpaceDE w:val="0"/>
        <w:autoSpaceDN w:val="0"/>
        <w:adjustRightInd w:val="0"/>
        <w:spacing w:line="360" w:lineRule="auto"/>
        <w:rPr>
          <w:rFonts w:hint="eastAsia" w:ascii="仿宋" w:hAnsi="仿宋" w:eastAsia="仿宋" w:cs="仿宋"/>
          <w:lang w:val="en-US" w:eastAsia="zh-CN"/>
        </w:rPr>
      </w:pPr>
      <w:r>
        <w:rPr>
          <w:rFonts w:hint="eastAsia" w:ascii="仿宋" w:hAnsi="仿宋" w:eastAsia="仿宋" w:cs="仿宋"/>
        </w:rPr>
        <w:t>1、</w:t>
      </w:r>
      <w:r>
        <w:rPr>
          <w:rFonts w:hint="eastAsia" w:ascii="仿宋" w:hAnsi="仿宋" w:eastAsia="仿宋" w:cs="仿宋"/>
          <w:lang w:eastAsia="zh-CN"/>
        </w:rPr>
        <w:t>招标方式：邀请</w:t>
      </w:r>
      <w:r>
        <w:rPr>
          <w:rFonts w:hint="eastAsia" w:ascii="仿宋" w:hAnsi="仿宋" w:eastAsia="仿宋" w:cs="仿宋"/>
          <w:lang w:val="en-US" w:eastAsia="zh-CN"/>
        </w:rPr>
        <w:t>招标</w:t>
      </w:r>
    </w:p>
    <w:p>
      <w:pPr>
        <w:rPr>
          <w:rFonts w:hint="eastAsia" w:ascii="仿宋" w:hAnsi="仿宋" w:eastAsia="仿宋" w:cs="仿宋"/>
          <w:lang w:val="en-US" w:eastAsia="zh-CN"/>
        </w:rPr>
      </w:pPr>
      <w:r>
        <w:rPr>
          <w:rFonts w:hint="eastAsia" w:ascii="仿宋" w:hAnsi="仿宋" w:eastAsia="仿宋" w:cs="仿宋"/>
        </w:rPr>
        <w:t>2、</w:t>
      </w:r>
      <w:r>
        <w:rPr>
          <w:rFonts w:hint="eastAsia" w:ascii="仿宋" w:hAnsi="仿宋" w:eastAsia="仿宋" w:cs="仿宋"/>
          <w:lang w:eastAsia="zh-CN"/>
        </w:rPr>
        <w:t>评标方式：选择合理低价者进行合作（同时综合考虑报价单位的综合能力）</w:t>
      </w:r>
    </w:p>
    <w:p>
      <w:pPr>
        <w:rPr>
          <w:rFonts w:hint="eastAsia" w:ascii="仿宋" w:hAnsi="仿宋" w:eastAsia="仿宋" w:cs="仿宋"/>
          <w:lang w:val="en-US" w:eastAsia="zh-CN"/>
        </w:rPr>
      </w:pPr>
      <w:r>
        <w:rPr>
          <w:rFonts w:hint="eastAsia" w:ascii="仿宋" w:hAnsi="仿宋" w:eastAsia="仿宋" w:cs="仿宋"/>
          <w:lang w:val="en-US" w:eastAsia="zh-CN"/>
        </w:rPr>
        <w:t>3、投标人未按本标书规定所投标书无效。无论中标与否，各投标人投标资料恕不退回，我公司将对投标人资料予以保密。</w:t>
      </w:r>
    </w:p>
    <w:p>
      <w:pPr>
        <w:rPr>
          <w:rFonts w:hint="eastAsia" w:ascii="仿宋" w:hAnsi="仿宋" w:eastAsia="仿宋" w:cs="仿宋"/>
          <w:szCs w:val="21"/>
          <w:lang w:val="en-US" w:eastAsia="zh-CN"/>
        </w:rPr>
      </w:pPr>
    </w:p>
    <w:p>
      <w:pPr>
        <w:rPr>
          <w:rFonts w:hint="eastAsia" w:ascii="仿宋" w:hAnsi="仿宋" w:eastAsia="仿宋" w:cs="仿宋"/>
        </w:rPr>
      </w:pPr>
    </w:p>
    <w:p>
      <w:pPr>
        <w:rPr>
          <w:rFonts w:hint="eastAsia" w:ascii="仿宋" w:hAnsi="仿宋" w:eastAsia="仿宋" w:cs="仿宋"/>
        </w:rPr>
      </w:pPr>
      <w:r>
        <w:rPr>
          <w:rFonts w:hint="eastAsia" w:ascii="仿宋" w:hAnsi="仿宋" w:eastAsia="仿宋" w:cs="仿宋"/>
        </w:rPr>
        <w:t xml:space="preserve">                                            招标人：书香酒店投资管理集团有限公司</w:t>
      </w:r>
    </w:p>
    <w:p>
      <w:pPr>
        <w:rPr>
          <w:rFonts w:hint="eastAsia" w:ascii="仿宋" w:hAnsi="仿宋" w:eastAsia="仿宋" w:cs="仿宋"/>
        </w:rPr>
      </w:pPr>
      <w:r>
        <w:rPr>
          <w:rFonts w:hint="eastAsia" w:ascii="仿宋" w:hAnsi="仿宋" w:eastAsia="仿宋" w:cs="仿宋"/>
        </w:rPr>
        <w:t xml:space="preserve">                                            地址：苏州市三香路333号</w:t>
      </w:r>
    </w:p>
    <w:p>
      <w:pPr>
        <w:rPr>
          <w:rFonts w:hint="eastAsia" w:ascii="仿宋" w:hAnsi="仿宋" w:eastAsia="仿宋" w:cs="仿宋"/>
        </w:rPr>
      </w:pPr>
      <w:r>
        <w:rPr>
          <w:rFonts w:hint="eastAsia" w:ascii="仿宋" w:hAnsi="仿宋" w:eastAsia="仿宋" w:cs="仿宋"/>
        </w:rPr>
        <w:t xml:space="preserve">                                            联系人：周胜敏      </w:t>
      </w:r>
    </w:p>
    <w:p>
      <w:pPr>
        <w:rPr>
          <w:rFonts w:hint="eastAsia" w:ascii="仿宋" w:hAnsi="仿宋" w:eastAsia="仿宋" w:cs="仿宋"/>
          <w:lang w:val="en-US" w:eastAsia="zh-CN"/>
        </w:rPr>
      </w:pPr>
      <w:r>
        <w:rPr>
          <w:rFonts w:hint="eastAsia" w:ascii="仿宋" w:hAnsi="仿宋" w:eastAsia="仿宋" w:cs="仿宋"/>
        </w:rPr>
        <w:t xml:space="preserve">                                            联系方式：</w:t>
      </w:r>
      <w:r>
        <w:rPr>
          <w:rFonts w:hint="eastAsia" w:ascii="仿宋" w:hAnsi="仿宋" w:eastAsia="仿宋" w:cs="仿宋"/>
          <w:lang w:val="en-US" w:eastAsia="zh-CN"/>
        </w:rPr>
        <w:t>17761883525</w:t>
      </w:r>
    </w:p>
    <w:p>
      <w:pPr>
        <w:rPr>
          <w:rFonts w:hint="eastAsia" w:ascii="仿宋" w:hAnsi="仿宋" w:eastAsia="仿宋" w:cs="仿宋"/>
        </w:rPr>
      </w:pPr>
      <w:r>
        <w:rPr>
          <w:rFonts w:hint="eastAsia" w:ascii="仿宋" w:hAnsi="仿宋" w:eastAsia="仿宋" w:cs="仿宋"/>
        </w:rPr>
        <w:t xml:space="preserve">                                            日期：201</w:t>
      </w:r>
      <w:r>
        <w:rPr>
          <w:rFonts w:hint="eastAsia" w:ascii="仿宋" w:hAnsi="仿宋" w:eastAsia="仿宋" w:cs="仿宋"/>
          <w:lang w:val="en-US" w:eastAsia="zh-CN"/>
        </w:rPr>
        <w:t>9</w:t>
      </w:r>
      <w:r>
        <w:rPr>
          <w:rFonts w:hint="eastAsia" w:ascii="仿宋" w:hAnsi="仿宋" w:eastAsia="仿宋" w:cs="仿宋"/>
        </w:rPr>
        <w:t>年</w:t>
      </w:r>
      <w:r>
        <w:rPr>
          <w:rFonts w:hint="eastAsia" w:ascii="仿宋" w:hAnsi="仿宋" w:eastAsia="仿宋" w:cs="仿宋"/>
          <w:lang w:val="en-US" w:eastAsia="zh-CN"/>
        </w:rPr>
        <w:t>03</w:t>
      </w:r>
      <w:r>
        <w:rPr>
          <w:rFonts w:hint="eastAsia" w:ascii="仿宋" w:hAnsi="仿宋" w:eastAsia="仿宋" w:cs="仿宋"/>
        </w:rPr>
        <w:t>月</w:t>
      </w:r>
      <w:r>
        <w:rPr>
          <w:rFonts w:hint="eastAsia" w:ascii="仿宋" w:hAnsi="仿宋" w:eastAsia="仿宋" w:cs="仿宋"/>
          <w:lang w:val="en-US" w:eastAsia="zh-CN"/>
        </w:rPr>
        <w:t xml:space="preserve"> 29</w:t>
      </w:r>
      <w:r>
        <w:rPr>
          <w:rFonts w:hint="eastAsia" w:ascii="仿宋" w:hAnsi="仿宋" w:eastAsia="仿宋" w:cs="仿宋"/>
        </w:rPr>
        <w:t>日</w:t>
      </w:r>
    </w:p>
    <w:p>
      <w:pPr>
        <w:rPr>
          <w:rFonts w:hint="eastAsia" w:ascii="仿宋" w:hAnsi="仿宋" w:eastAsia="仿宋" w:cs="仿宋"/>
        </w:rPr>
      </w:pPr>
    </w:p>
    <w:p>
      <w:pPr>
        <w:rPr>
          <w:rFonts w:hint="eastAsia" w:ascii="仿宋" w:hAnsi="仿宋" w:eastAsia="仿宋" w:cs="仿宋"/>
        </w:rPr>
      </w:pPr>
    </w:p>
    <w:p>
      <w:pPr>
        <w:rPr>
          <w:rFonts w:hint="eastAsia" w:ascii="仿宋" w:hAnsi="仿宋" w:eastAsia="仿宋" w:cs="仿宋"/>
        </w:rPr>
      </w:pPr>
    </w:p>
    <w:p>
      <w:pPr>
        <w:rPr>
          <w:rFonts w:hint="eastAsia" w:ascii="仿宋" w:hAnsi="仿宋" w:eastAsia="仿宋" w:cs="仿宋"/>
        </w:rPr>
      </w:pPr>
    </w:p>
    <w:p>
      <w:pPr>
        <w:rPr>
          <w:rFonts w:hint="eastAsia" w:ascii="仿宋" w:hAnsi="仿宋" w:eastAsia="仿宋" w:cs="仿宋"/>
        </w:rPr>
      </w:pPr>
      <w:r>
        <w:rPr>
          <w:rFonts w:hint="eastAsia" w:ascii="仿宋" w:hAnsi="仿宋" w:eastAsia="仿宋" w:cs="仿宋"/>
        </w:rPr>
        <w:br w:type="page"/>
      </w:r>
    </w:p>
    <w:p>
      <w:pPr>
        <w:pStyle w:val="7"/>
        <w:numPr>
          <w:ilvl w:val="0"/>
          <w:numId w:val="2"/>
        </w:numPr>
        <w:rPr>
          <w:rFonts w:hint="eastAsia" w:ascii="仿宋" w:hAnsi="仿宋" w:eastAsia="仿宋" w:cs="仿宋"/>
        </w:rPr>
      </w:pPr>
      <w:bookmarkStart w:id="3" w:name="_Toc27121"/>
      <w:r>
        <w:rPr>
          <w:rFonts w:hint="eastAsia" w:ascii="仿宋" w:hAnsi="仿宋" w:eastAsia="仿宋" w:cs="仿宋"/>
        </w:rPr>
        <w:t>、投标须知及投标文件</w:t>
      </w:r>
      <w:bookmarkEnd w:id="2"/>
      <w:bookmarkEnd w:id="3"/>
    </w:p>
    <w:p>
      <w:pPr>
        <w:spacing w:line="360" w:lineRule="auto"/>
        <w:jc w:val="center"/>
        <w:rPr>
          <w:rFonts w:hint="eastAsia" w:ascii="黑体" w:hAnsi="黑体" w:eastAsia="黑体" w:cs="黑体"/>
          <w:b/>
          <w:sz w:val="24"/>
          <w:szCs w:val="24"/>
        </w:rPr>
      </w:pPr>
      <w:r>
        <w:rPr>
          <w:rFonts w:hint="eastAsia" w:ascii="黑体" w:hAnsi="黑体" w:eastAsia="黑体" w:cs="黑体"/>
          <w:b/>
          <w:sz w:val="24"/>
          <w:szCs w:val="24"/>
          <w:lang w:eastAsia="zh-CN"/>
        </w:rPr>
        <w:t>第一节</w:t>
      </w:r>
      <w:r>
        <w:rPr>
          <w:rFonts w:hint="eastAsia" w:ascii="黑体" w:hAnsi="黑体" w:eastAsia="黑体" w:cs="黑体"/>
          <w:b/>
          <w:sz w:val="24"/>
          <w:szCs w:val="24"/>
        </w:rPr>
        <w:t>、投标报价须知附表</w:t>
      </w:r>
    </w:p>
    <w:tbl>
      <w:tblPr>
        <w:tblStyle w:val="8"/>
        <w:tblW w:w="9111" w:type="dxa"/>
        <w:tblInd w:w="0" w:type="dxa"/>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Layout w:type="fixed"/>
        <w:tblCellMar>
          <w:top w:w="0" w:type="dxa"/>
          <w:left w:w="108" w:type="dxa"/>
          <w:bottom w:w="0" w:type="dxa"/>
          <w:right w:w="108" w:type="dxa"/>
        </w:tblCellMar>
      </w:tblPr>
      <w:tblGrid>
        <w:gridCol w:w="763"/>
        <w:gridCol w:w="1313"/>
        <w:gridCol w:w="7035"/>
      </w:tblGrid>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Layout w:type="fixed"/>
          <w:tblCellMar>
            <w:top w:w="0" w:type="dxa"/>
            <w:left w:w="108" w:type="dxa"/>
            <w:bottom w:w="0" w:type="dxa"/>
            <w:right w:w="108" w:type="dxa"/>
          </w:tblCellMar>
        </w:tblPrEx>
        <w:trPr>
          <w:trHeight w:val="479" w:hRule="atLeast"/>
        </w:trPr>
        <w:tc>
          <w:tcPr>
            <w:tcW w:w="763" w:type="dxa"/>
            <w:tcBorders>
              <w:tl2br w:val="nil"/>
              <w:tr2bl w:val="nil"/>
            </w:tcBorders>
          </w:tcPr>
          <w:p>
            <w:pPr>
              <w:spacing w:line="400" w:lineRule="atLeast"/>
              <w:jc w:val="center"/>
              <w:rPr>
                <w:rFonts w:hint="eastAsia" w:ascii="仿宋" w:hAnsi="仿宋" w:eastAsia="仿宋" w:cs="仿宋"/>
                <w:color w:val="000000"/>
                <w:sz w:val="24"/>
                <w:szCs w:val="24"/>
              </w:rPr>
            </w:pPr>
            <w:r>
              <w:rPr>
                <w:rFonts w:hint="eastAsia" w:ascii="仿宋" w:hAnsi="仿宋" w:eastAsia="仿宋" w:cs="仿宋"/>
                <w:color w:val="000000"/>
                <w:sz w:val="24"/>
                <w:szCs w:val="24"/>
                <w:lang w:eastAsia="zh-CN"/>
              </w:rPr>
              <w:t>序</w:t>
            </w:r>
            <w:r>
              <w:rPr>
                <w:rFonts w:hint="eastAsia" w:ascii="仿宋" w:hAnsi="仿宋" w:eastAsia="仿宋" w:cs="仿宋"/>
                <w:color w:val="000000"/>
                <w:sz w:val="24"/>
                <w:szCs w:val="24"/>
              </w:rPr>
              <w:t>号</w:t>
            </w:r>
          </w:p>
        </w:tc>
        <w:tc>
          <w:tcPr>
            <w:tcW w:w="1313" w:type="dxa"/>
            <w:tcBorders>
              <w:tl2br w:val="nil"/>
              <w:tr2bl w:val="nil"/>
            </w:tcBorders>
          </w:tcPr>
          <w:p>
            <w:pPr>
              <w:spacing w:line="400" w:lineRule="atLeast"/>
              <w:jc w:val="center"/>
              <w:rPr>
                <w:rFonts w:hint="eastAsia" w:ascii="仿宋" w:hAnsi="仿宋" w:eastAsia="仿宋" w:cs="仿宋"/>
                <w:color w:val="000000"/>
                <w:sz w:val="24"/>
                <w:szCs w:val="24"/>
              </w:rPr>
            </w:pPr>
            <w:r>
              <w:rPr>
                <w:rFonts w:hint="eastAsia" w:ascii="仿宋" w:hAnsi="仿宋" w:eastAsia="仿宋" w:cs="仿宋"/>
                <w:color w:val="000000"/>
                <w:sz w:val="24"/>
                <w:szCs w:val="24"/>
              </w:rPr>
              <w:t>内 容</w:t>
            </w:r>
          </w:p>
        </w:tc>
        <w:tc>
          <w:tcPr>
            <w:tcW w:w="7035" w:type="dxa"/>
            <w:tcBorders>
              <w:tl2br w:val="nil"/>
              <w:tr2bl w:val="nil"/>
            </w:tcBorders>
          </w:tcPr>
          <w:p>
            <w:pPr>
              <w:spacing w:line="400" w:lineRule="atLeast"/>
              <w:jc w:val="center"/>
              <w:rPr>
                <w:rFonts w:hint="eastAsia" w:ascii="仿宋" w:hAnsi="仿宋" w:eastAsia="仿宋" w:cs="仿宋"/>
                <w:color w:val="000000"/>
                <w:sz w:val="24"/>
                <w:szCs w:val="24"/>
              </w:rPr>
            </w:pPr>
            <w:r>
              <w:rPr>
                <w:rFonts w:hint="eastAsia" w:ascii="仿宋" w:hAnsi="仿宋" w:eastAsia="仿宋" w:cs="仿宋"/>
                <w:color w:val="000000"/>
                <w:sz w:val="24"/>
                <w:szCs w:val="24"/>
              </w:rPr>
              <w:t>说明与要求</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Layout w:type="fixed"/>
          <w:tblCellMar>
            <w:top w:w="0" w:type="dxa"/>
            <w:left w:w="108" w:type="dxa"/>
            <w:bottom w:w="0" w:type="dxa"/>
            <w:right w:w="108" w:type="dxa"/>
          </w:tblCellMar>
        </w:tblPrEx>
        <w:trPr>
          <w:trHeight w:val="464" w:hRule="atLeast"/>
        </w:trPr>
        <w:tc>
          <w:tcPr>
            <w:tcW w:w="763" w:type="dxa"/>
            <w:tcBorders>
              <w:tl2br w:val="nil"/>
              <w:tr2bl w:val="nil"/>
            </w:tcBorders>
            <w:vAlign w:val="center"/>
          </w:tcPr>
          <w:p>
            <w:pPr>
              <w:spacing w:line="400" w:lineRule="atLeast"/>
              <w:jc w:val="center"/>
              <w:rPr>
                <w:rFonts w:hint="eastAsia" w:ascii="仿宋" w:hAnsi="仿宋" w:eastAsia="仿宋" w:cs="仿宋"/>
                <w:color w:val="000000"/>
                <w:sz w:val="24"/>
                <w:szCs w:val="24"/>
              </w:rPr>
            </w:pPr>
            <w:r>
              <w:rPr>
                <w:rFonts w:hint="eastAsia" w:ascii="仿宋" w:hAnsi="仿宋" w:eastAsia="仿宋" w:cs="仿宋"/>
                <w:color w:val="000000"/>
                <w:sz w:val="24"/>
                <w:szCs w:val="24"/>
              </w:rPr>
              <w:t>1</w:t>
            </w:r>
          </w:p>
        </w:tc>
        <w:tc>
          <w:tcPr>
            <w:tcW w:w="1313" w:type="dxa"/>
            <w:tcBorders>
              <w:tl2br w:val="nil"/>
              <w:tr2bl w:val="nil"/>
            </w:tcBorders>
          </w:tcPr>
          <w:p>
            <w:pPr>
              <w:spacing w:line="400" w:lineRule="atLeast"/>
              <w:rPr>
                <w:rFonts w:hint="eastAsia" w:ascii="仿宋" w:hAnsi="仿宋" w:eastAsia="仿宋" w:cs="仿宋"/>
                <w:color w:val="000000"/>
                <w:sz w:val="24"/>
                <w:szCs w:val="24"/>
                <w:lang w:eastAsia="zh-CN"/>
              </w:rPr>
            </w:pPr>
            <w:r>
              <w:rPr>
                <w:rFonts w:hint="eastAsia" w:ascii="仿宋" w:hAnsi="仿宋" w:eastAsia="仿宋" w:cs="仿宋"/>
                <w:color w:val="000000"/>
                <w:sz w:val="24"/>
                <w:szCs w:val="24"/>
                <w:lang w:eastAsia="zh-CN"/>
              </w:rPr>
              <w:t>项目综合说明</w:t>
            </w:r>
          </w:p>
        </w:tc>
        <w:tc>
          <w:tcPr>
            <w:tcW w:w="7035" w:type="dxa"/>
            <w:tcBorders>
              <w:tl2br w:val="nil"/>
              <w:tr2bl w:val="nil"/>
            </w:tcBorders>
          </w:tcPr>
          <w:p>
            <w:pPr>
              <w:spacing w:line="400" w:lineRule="atLeast"/>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招标编号：SXCG201903-C-092</w:t>
            </w:r>
          </w:p>
          <w:p>
            <w:pPr>
              <w:spacing w:line="400" w:lineRule="atLeast"/>
              <w:rPr>
                <w:rFonts w:hint="eastAsia" w:ascii="仿宋" w:hAnsi="仿宋" w:eastAsia="仿宋" w:cs="仿宋"/>
                <w:lang w:eastAsia="zh-CN"/>
              </w:rPr>
            </w:pPr>
            <w:r>
              <w:rPr>
                <w:rFonts w:hint="eastAsia" w:ascii="仿宋" w:hAnsi="仿宋" w:eastAsia="仿宋" w:cs="仿宋"/>
                <w:sz w:val="24"/>
                <w:szCs w:val="24"/>
                <w:lang w:val="en-US" w:eastAsia="zh-CN"/>
              </w:rPr>
              <w:t>项目名称：</w:t>
            </w:r>
            <w:r>
              <w:rPr>
                <w:rFonts w:hint="eastAsia" w:ascii="仿宋" w:hAnsi="仿宋" w:eastAsia="仿宋" w:cs="仿宋"/>
                <w:lang w:eastAsia="zh-CN"/>
              </w:rPr>
              <w:t>胥城大厦电子门锁采购项目</w:t>
            </w:r>
          </w:p>
          <w:p>
            <w:pPr>
              <w:spacing w:line="400" w:lineRule="atLeast"/>
              <w:rPr>
                <w:rFonts w:hint="eastAsia" w:ascii="仿宋" w:hAnsi="仿宋" w:eastAsia="仿宋" w:cs="仿宋"/>
                <w:lang w:val="en-US" w:eastAsia="zh-CN"/>
              </w:rPr>
            </w:pPr>
            <w:r>
              <w:rPr>
                <w:rFonts w:hint="eastAsia" w:ascii="仿宋" w:hAnsi="仿宋" w:eastAsia="仿宋" w:cs="仿宋"/>
                <w:sz w:val="24"/>
                <w:szCs w:val="24"/>
                <w:lang w:val="en-US" w:eastAsia="zh-CN"/>
              </w:rPr>
              <w:t>项目需求：</w:t>
            </w:r>
            <w:r>
              <w:rPr>
                <w:rFonts w:hint="eastAsia" w:ascii="仿宋" w:hAnsi="仿宋" w:eastAsia="仿宋" w:cs="仿宋"/>
                <w:b/>
                <w:bCs/>
                <w:sz w:val="22"/>
                <w:szCs w:val="24"/>
                <w:lang w:val="en-US" w:eastAsia="zh-CN"/>
              </w:rPr>
              <w:t>高频刷卡电机门锁</w:t>
            </w:r>
            <w:r>
              <w:rPr>
                <w:rFonts w:hint="eastAsia" w:ascii="仿宋" w:hAnsi="仿宋" w:eastAsia="仿宋" w:cs="仿宋"/>
                <w:lang w:val="en-US" w:eastAsia="zh-CN"/>
              </w:rPr>
              <w:t>及配套设施</w:t>
            </w:r>
            <w:r>
              <w:rPr>
                <w:rFonts w:hint="eastAsia" w:ascii="仿宋" w:hAnsi="仿宋" w:eastAsia="仿宋" w:cs="仿宋"/>
                <w:b/>
                <w:bCs/>
                <w:sz w:val="22"/>
                <w:szCs w:val="24"/>
                <w:lang w:val="en-US" w:eastAsia="zh-CN"/>
              </w:rPr>
              <w:t>*</w:t>
            </w:r>
            <w:r>
              <w:rPr>
                <w:rFonts w:hint="eastAsia" w:ascii="仿宋" w:hAnsi="仿宋" w:eastAsia="仿宋" w:cs="仿宋"/>
                <w:lang w:val="en-US" w:eastAsia="zh-CN"/>
              </w:rPr>
              <w:t>420把（数量暂定，具体根据实际交货数量结算）</w:t>
            </w:r>
          </w:p>
          <w:p>
            <w:pPr>
              <w:spacing w:line="400" w:lineRule="atLeast"/>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项目要求：</w:t>
            </w:r>
            <w:r>
              <w:rPr>
                <w:rFonts w:hint="eastAsia" w:ascii="仿宋" w:hAnsi="仿宋" w:eastAsia="仿宋" w:cs="仿宋"/>
                <w:b/>
                <w:bCs/>
                <w:sz w:val="24"/>
                <w:szCs w:val="24"/>
                <w:highlight w:val="yellow"/>
                <w:lang w:val="en-US" w:eastAsia="zh-CN"/>
              </w:rPr>
              <w:t>详见第三章</w:t>
            </w:r>
          </w:p>
          <w:p>
            <w:pPr>
              <w:spacing w:line="400" w:lineRule="atLeast"/>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项目开始日期：</w:t>
            </w:r>
            <w:r>
              <w:rPr>
                <w:rFonts w:hint="eastAsia" w:ascii="仿宋" w:hAnsi="仿宋" w:eastAsia="仿宋" w:cs="仿宋"/>
                <w:lang w:val="en-US" w:eastAsia="zh-CN"/>
              </w:rPr>
              <w:t>拟定2019年04月，具体时间以业主开工指令为准</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Layout w:type="fixed"/>
          <w:tblCellMar>
            <w:top w:w="0" w:type="dxa"/>
            <w:left w:w="108" w:type="dxa"/>
            <w:bottom w:w="0" w:type="dxa"/>
            <w:right w:w="108" w:type="dxa"/>
          </w:tblCellMar>
        </w:tblPrEx>
        <w:trPr>
          <w:trHeight w:val="90" w:hRule="atLeast"/>
        </w:trPr>
        <w:tc>
          <w:tcPr>
            <w:tcW w:w="763" w:type="dxa"/>
            <w:tcBorders>
              <w:tl2br w:val="nil"/>
              <w:tr2bl w:val="nil"/>
            </w:tcBorders>
            <w:vAlign w:val="center"/>
          </w:tcPr>
          <w:p>
            <w:pPr>
              <w:spacing w:line="400" w:lineRule="atLeast"/>
              <w:jc w:val="center"/>
              <w:rPr>
                <w:rFonts w:hint="eastAsia" w:ascii="仿宋" w:hAnsi="仿宋" w:eastAsia="仿宋" w:cs="仿宋"/>
                <w:color w:val="000000"/>
                <w:sz w:val="24"/>
                <w:szCs w:val="24"/>
                <w:lang w:eastAsia="zh-CN"/>
              </w:rPr>
            </w:pPr>
            <w:r>
              <w:rPr>
                <w:rFonts w:hint="eastAsia" w:ascii="仿宋" w:hAnsi="仿宋" w:eastAsia="仿宋" w:cs="仿宋"/>
                <w:color w:val="000000"/>
                <w:sz w:val="24"/>
                <w:szCs w:val="24"/>
                <w:lang w:val="en-US" w:eastAsia="zh-CN"/>
              </w:rPr>
              <w:t>2</w:t>
            </w:r>
          </w:p>
        </w:tc>
        <w:tc>
          <w:tcPr>
            <w:tcW w:w="1313" w:type="dxa"/>
            <w:tcBorders>
              <w:tl2br w:val="nil"/>
              <w:tr2bl w:val="nil"/>
            </w:tcBorders>
            <w:vAlign w:val="center"/>
          </w:tcPr>
          <w:p>
            <w:pPr>
              <w:spacing w:line="400" w:lineRule="atLeast"/>
              <w:rPr>
                <w:rFonts w:hint="eastAsia" w:ascii="仿宋" w:hAnsi="仿宋" w:eastAsia="仿宋" w:cs="仿宋"/>
                <w:color w:val="000000"/>
                <w:sz w:val="24"/>
                <w:szCs w:val="24"/>
                <w:highlight w:val="none"/>
                <w:lang w:eastAsia="zh-CN"/>
              </w:rPr>
            </w:pPr>
            <w:r>
              <w:rPr>
                <w:rFonts w:hint="eastAsia" w:ascii="仿宋" w:hAnsi="仿宋" w:eastAsia="仿宋" w:cs="仿宋"/>
                <w:color w:val="000000"/>
                <w:sz w:val="24"/>
                <w:szCs w:val="24"/>
                <w:highlight w:val="none"/>
                <w:lang w:eastAsia="zh-CN"/>
              </w:rPr>
              <w:t>资金来源</w:t>
            </w:r>
          </w:p>
        </w:tc>
        <w:tc>
          <w:tcPr>
            <w:tcW w:w="7035" w:type="dxa"/>
            <w:tcBorders>
              <w:tl2br w:val="nil"/>
              <w:tr2bl w:val="nil"/>
            </w:tcBorders>
          </w:tcPr>
          <w:p>
            <w:pPr>
              <w:spacing w:line="400" w:lineRule="atLeast"/>
              <w:rPr>
                <w:rFonts w:hint="eastAsia" w:ascii="仿宋" w:hAnsi="仿宋" w:eastAsia="仿宋" w:cs="仿宋"/>
                <w:sz w:val="24"/>
                <w:szCs w:val="24"/>
                <w:highlight w:val="none"/>
                <w:lang w:val="en-US" w:eastAsia="zh-CN"/>
              </w:rPr>
            </w:pPr>
            <w:r>
              <w:rPr>
                <w:rFonts w:hint="eastAsia" w:ascii="仿宋" w:hAnsi="仿宋" w:eastAsia="仿宋" w:cs="仿宋"/>
                <w:sz w:val="24"/>
                <w:szCs w:val="24"/>
                <w:highlight w:val="none"/>
                <w:lang w:val="en-US" w:eastAsia="zh-CN"/>
              </w:rPr>
              <w:t>招标人自筹</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Layout w:type="fixed"/>
          <w:tblCellMar>
            <w:top w:w="0" w:type="dxa"/>
            <w:left w:w="108" w:type="dxa"/>
            <w:bottom w:w="0" w:type="dxa"/>
            <w:right w:w="108" w:type="dxa"/>
          </w:tblCellMar>
        </w:tblPrEx>
        <w:trPr>
          <w:trHeight w:val="90" w:hRule="atLeast"/>
        </w:trPr>
        <w:tc>
          <w:tcPr>
            <w:tcW w:w="763" w:type="dxa"/>
            <w:tcBorders>
              <w:tl2br w:val="nil"/>
              <w:tr2bl w:val="nil"/>
            </w:tcBorders>
            <w:vAlign w:val="center"/>
          </w:tcPr>
          <w:p>
            <w:pPr>
              <w:spacing w:line="400" w:lineRule="atLeast"/>
              <w:jc w:val="center"/>
              <w:rPr>
                <w:rFonts w:hint="eastAsia" w:ascii="仿宋" w:hAnsi="仿宋" w:eastAsia="仿宋" w:cs="仿宋"/>
                <w:color w:val="000000"/>
                <w:sz w:val="24"/>
                <w:szCs w:val="24"/>
                <w:lang w:val="en-US" w:eastAsia="zh-CN"/>
              </w:rPr>
            </w:pPr>
            <w:r>
              <w:rPr>
                <w:rFonts w:hint="eastAsia" w:ascii="仿宋" w:hAnsi="仿宋" w:eastAsia="仿宋" w:cs="仿宋"/>
                <w:color w:val="000000"/>
                <w:sz w:val="24"/>
                <w:szCs w:val="24"/>
                <w:lang w:val="en-US" w:eastAsia="zh-CN"/>
              </w:rPr>
              <w:t>3</w:t>
            </w:r>
          </w:p>
        </w:tc>
        <w:tc>
          <w:tcPr>
            <w:tcW w:w="1313" w:type="dxa"/>
            <w:tcBorders>
              <w:tl2br w:val="nil"/>
              <w:tr2bl w:val="nil"/>
            </w:tcBorders>
            <w:vAlign w:val="center"/>
          </w:tcPr>
          <w:p>
            <w:pPr>
              <w:spacing w:line="400" w:lineRule="atLeast"/>
              <w:rPr>
                <w:rFonts w:hint="eastAsia" w:ascii="仿宋" w:hAnsi="仿宋" w:eastAsia="仿宋" w:cs="仿宋"/>
                <w:color w:val="000000"/>
                <w:sz w:val="24"/>
                <w:szCs w:val="24"/>
                <w:lang w:eastAsia="zh-CN"/>
              </w:rPr>
            </w:pPr>
            <w:r>
              <w:rPr>
                <w:rFonts w:hint="eastAsia" w:ascii="仿宋" w:hAnsi="仿宋" w:eastAsia="仿宋" w:cs="仿宋"/>
                <w:color w:val="000000"/>
                <w:sz w:val="24"/>
                <w:szCs w:val="24"/>
                <w:lang w:eastAsia="zh-CN"/>
              </w:rPr>
              <w:t>招标方式</w:t>
            </w:r>
          </w:p>
        </w:tc>
        <w:tc>
          <w:tcPr>
            <w:tcW w:w="7035" w:type="dxa"/>
            <w:tcBorders>
              <w:tl2br w:val="nil"/>
              <w:tr2bl w:val="nil"/>
            </w:tcBorders>
          </w:tcPr>
          <w:p>
            <w:pPr>
              <w:spacing w:line="400" w:lineRule="atLeast"/>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邀请招标</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Layout w:type="fixed"/>
          <w:tblCellMar>
            <w:top w:w="0" w:type="dxa"/>
            <w:left w:w="108" w:type="dxa"/>
            <w:bottom w:w="0" w:type="dxa"/>
            <w:right w:w="108" w:type="dxa"/>
          </w:tblCellMar>
        </w:tblPrEx>
        <w:trPr>
          <w:trHeight w:val="90" w:hRule="atLeast"/>
        </w:trPr>
        <w:tc>
          <w:tcPr>
            <w:tcW w:w="763" w:type="dxa"/>
            <w:tcBorders>
              <w:tl2br w:val="nil"/>
              <w:tr2bl w:val="nil"/>
            </w:tcBorders>
            <w:vAlign w:val="center"/>
          </w:tcPr>
          <w:p>
            <w:pPr>
              <w:spacing w:line="400" w:lineRule="atLeast"/>
              <w:jc w:val="center"/>
              <w:rPr>
                <w:rFonts w:hint="eastAsia" w:ascii="仿宋" w:hAnsi="仿宋" w:eastAsia="仿宋" w:cs="仿宋"/>
                <w:color w:val="000000"/>
                <w:sz w:val="24"/>
                <w:szCs w:val="24"/>
                <w:lang w:val="en-US" w:eastAsia="zh-CN"/>
              </w:rPr>
            </w:pPr>
            <w:r>
              <w:rPr>
                <w:rFonts w:hint="eastAsia" w:ascii="仿宋" w:hAnsi="仿宋" w:eastAsia="仿宋" w:cs="仿宋"/>
                <w:color w:val="000000"/>
                <w:sz w:val="24"/>
                <w:szCs w:val="24"/>
                <w:lang w:val="en-US" w:eastAsia="zh-CN"/>
              </w:rPr>
              <w:t>4</w:t>
            </w:r>
          </w:p>
        </w:tc>
        <w:tc>
          <w:tcPr>
            <w:tcW w:w="1313" w:type="dxa"/>
            <w:tcBorders>
              <w:tl2br w:val="nil"/>
              <w:tr2bl w:val="nil"/>
            </w:tcBorders>
            <w:vAlign w:val="center"/>
          </w:tcPr>
          <w:p>
            <w:pPr>
              <w:spacing w:line="400" w:lineRule="atLeast"/>
              <w:rPr>
                <w:rFonts w:hint="eastAsia" w:ascii="仿宋" w:hAnsi="仿宋" w:eastAsia="仿宋" w:cs="仿宋"/>
                <w:color w:val="000000"/>
                <w:sz w:val="24"/>
                <w:szCs w:val="24"/>
                <w:lang w:eastAsia="zh-CN"/>
              </w:rPr>
            </w:pPr>
            <w:r>
              <w:rPr>
                <w:rFonts w:hint="eastAsia" w:ascii="仿宋" w:hAnsi="仿宋" w:eastAsia="仿宋" w:cs="仿宋"/>
                <w:color w:val="000000"/>
                <w:sz w:val="24"/>
                <w:szCs w:val="24"/>
                <w:lang w:eastAsia="zh-CN"/>
              </w:rPr>
              <w:t>现场咨询</w:t>
            </w:r>
          </w:p>
        </w:tc>
        <w:tc>
          <w:tcPr>
            <w:tcW w:w="7035" w:type="dxa"/>
            <w:tcBorders>
              <w:tl2br w:val="nil"/>
              <w:tr2bl w:val="nil"/>
            </w:tcBorders>
          </w:tcPr>
          <w:p>
            <w:pPr>
              <w:numPr>
                <w:ilvl w:val="0"/>
                <w:numId w:val="0"/>
              </w:numPr>
              <w:spacing w:line="400" w:lineRule="atLeast"/>
              <w:ind w:left="105" w:leftChars="0"/>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fldChar w:fldCharType="begin"/>
            </w:r>
            <w:r>
              <w:rPr>
                <w:rFonts w:hint="eastAsia" w:ascii="仿宋" w:hAnsi="仿宋" w:eastAsia="仿宋" w:cs="仿宋"/>
                <w:sz w:val="24"/>
                <w:szCs w:val="24"/>
                <w:lang w:val="en-US" w:eastAsia="zh-CN"/>
              </w:rPr>
              <w:instrText xml:space="preserve"> HYPERLINK "mailto:招标方不作安排，投标人有咨询需求的请在收到招标文件后的3个工作日内书面报送至hqps@soocor.com,招标人将统一回复至各投标人制定邮箱。" </w:instrText>
            </w:r>
            <w:r>
              <w:rPr>
                <w:rFonts w:hint="eastAsia" w:ascii="仿宋" w:hAnsi="仿宋" w:eastAsia="仿宋" w:cs="仿宋"/>
                <w:sz w:val="24"/>
                <w:szCs w:val="24"/>
                <w:lang w:val="en-US" w:eastAsia="zh-CN"/>
              </w:rPr>
              <w:fldChar w:fldCharType="separate"/>
            </w:r>
            <w:r>
              <w:rPr>
                <w:rStyle w:val="11"/>
                <w:rFonts w:hint="eastAsia" w:ascii="仿宋" w:hAnsi="仿宋" w:eastAsia="仿宋" w:cs="仿宋"/>
                <w:sz w:val="24"/>
                <w:szCs w:val="24"/>
                <w:lang w:val="en-US" w:eastAsia="zh-CN"/>
              </w:rPr>
              <w:t>在收到本招标文件后，如有疑问需要澄清，投标人有咨询需求的请在收到招标文件后的3个工作日内书面报送至hqps@soocor.com,招标人将统一回复至各投标人制定邮箱。</w:t>
            </w:r>
            <w:r>
              <w:rPr>
                <w:rFonts w:hint="eastAsia" w:ascii="仿宋" w:hAnsi="仿宋" w:eastAsia="仿宋" w:cs="仿宋"/>
                <w:sz w:val="24"/>
                <w:szCs w:val="24"/>
                <w:lang w:val="en-US" w:eastAsia="zh-CN"/>
              </w:rPr>
              <w:fldChar w:fldCharType="end"/>
            </w:r>
          </w:p>
          <w:p>
            <w:pPr>
              <w:numPr>
                <w:ilvl w:val="0"/>
                <w:numId w:val="0"/>
              </w:numPr>
              <w:spacing w:line="400" w:lineRule="atLeast"/>
              <w:ind w:left="105" w:leftChars="0"/>
              <w:rPr>
                <w:rFonts w:hint="eastAsia" w:ascii="仿宋" w:hAnsi="仿宋" w:eastAsia="仿宋" w:cs="仿宋"/>
                <w:b w:val="0"/>
                <w:bCs w:val="0"/>
                <w:sz w:val="24"/>
                <w:szCs w:val="24"/>
                <w:lang w:val="en-US" w:eastAsia="zh-CN"/>
              </w:rPr>
            </w:pPr>
            <w:r>
              <w:rPr>
                <w:rFonts w:hint="eastAsia" w:ascii="仿宋" w:hAnsi="仿宋" w:eastAsia="仿宋" w:cs="仿宋"/>
                <w:b w:val="0"/>
                <w:bCs w:val="0"/>
                <w:sz w:val="24"/>
                <w:szCs w:val="24"/>
                <w:lang w:val="en-US" w:eastAsia="zh-CN"/>
              </w:rPr>
              <w:t>咨询联系人：周胜敏，电话：17761883525</w:t>
            </w:r>
          </w:p>
          <w:p>
            <w:pPr>
              <w:numPr>
                <w:ilvl w:val="0"/>
                <w:numId w:val="0"/>
              </w:numPr>
              <w:spacing w:line="400" w:lineRule="atLeast"/>
              <w:ind w:left="105" w:leftChars="0"/>
              <w:rPr>
                <w:rFonts w:hint="eastAsia" w:ascii="仿宋" w:hAnsi="仿宋" w:eastAsia="仿宋" w:cs="仿宋"/>
                <w:b w:val="0"/>
                <w:bCs w:val="0"/>
                <w:sz w:val="24"/>
                <w:szCs w:val="24"/>
                <w:lang w:val="en-US" w:eastAsia="zh-CN"/>
              </w:rPr>
            </w:pPr>
            <w:r>
              <w:rPr>
                <w:rFonts w:hint="eastAsia" w:ascii="仿宋" w:hAnsi="仿宋" w:eastAsia="仿宋" w:cs="仿宋"/>
                <w:b w:val="0"/>
                <w:bCs w:val="0"/>
                <w:sz w:val="24"/>
                <w:szCs w:val="24"/>
                <w:lang w:val="en-US" w:eastAsia="zh-CN"/>
              </w:rPr>
              <w:t>踏勘现场联系人：成亚平，电话：13616218315</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Layout w:type="fixed"/>
          <w:tblCellMar>
            <w:top w:w="0" w:type="dxa"/>
            <w:left w:w="108" w:type="dxa"/>
            <w:bottom w:w="0" w:type="dxa"/>
            <w:right w:w="108" w:type="dxa"/>
          </w:tblCellMar>
        </w:tblPrEx>
        <w:trPr>
          <w:trHeight w:val="90" w:hRule="atLeast"/>
        </w:trPr>
        <w:tc>
          <w:tcPr>
            <w:tcW w:w="763" w:type="dxa"/>
            <w:tcBorders>
              <w:tl2br w:val="nil"/>
              <w:tr2bl w:val="nil"/>
            </w:tcBorders>
            <w:vAlign w:val="center"/>
          </w:tcPr>
          <w:p>
            <w:pPr>
              <w:spacing w:line="400" w:lineRule="atLeast"/>
              <w:jc w:val="center"/>
              <w:rPr>
                <w:rFonts w:hint="eastAsia" w:ascii="仿宋" w:hAnsi="仿宋" w:eastAsia="仿宋" w:cs="仿宋"/>
                <w:color w:val="000000"/>
                <w:sz w:val="24"/>
                <w:szCs w:val="24"/>
                <w:lang w:val="en-US" w:eastAsia="zh-CN"/>
              </w:rPr>
            </w:pPr>
            <w:r>
              <w:rPr>
                <w:rFonts w:hint="eastAsia" w:ascii="仿宋" w:hAnsi="仿宋" w:eastAsia="仿宋" w:cs="仿宋"/>
                <w:color w:val="000000"/>
                <w:sz w:val="24"/>
                <w:szCs w:val="24"/>
                <w:lang w:val="en-US" w:eastAsia="zh-CN"/>
              </w:rPr>
              <w:t>5</w:t>
            </w:r>
          </w:p>
        </w:tc>
        <w:tc>
          <w:tcPr>
            <w:tcW w:w="1313" w:type="dxa"/>
            <w:tcBorders>
              <w:tl2br w:val="nil"/>
              <w:tr2bl w:val="nil"/>
            </w:tcBorders>
            <w:vAlign w:val="center"/>
          </w:tcPr>
          <w:p>
            <w:pPr>
              <w:spacing w:line="400" w:lineRule="atLeast"/>
              <w:rPr>
                <w:rFonts w:hint="eastAsia" w:ascii="仿宋" w:hAnsi="仿宋" w:eastAsia="仿宋" w:cs="仿宋"/>
                <w:color w:val="000000"/>
                <w:sz w:val="24"/>
                <w:szCs w:val="24"/>
                <w:lang w:eastAsia="zh-CN"/>
              </w:rPr>
            </w:pPr>
            <w:r>
              <w:rPr>
                <w:rFonts w:hint="eastAsia" w:ascii="仿宋" w:hAnsi="仿宋" w:eastAsia="仿宋" w:cs="仿宋"/>
                <w:color w:val="000000"/>
                <w:sz w:val="24"/>
                <w:szCs w:val="24"/>
                <w:lang w:eastAsia="zh-CN"/>
              </w:rPr>
              <w:t>招标答疑</w:t>
            </w:r>
          </w:p>
        </w:tc>
        <w:tc>
          <w:tcPr>
            <w:tcW w:w="7035" w:type="dxa"/>
            <w:tcBorders>
              <w:tl2br w:val="nil"/>
              <w:tr2bl w:val="nil"/>
            </w:tcBorders>
          </w:tcPr>
          <w:p>
            <w:pPr>
              <w:numPr>
                <w:ilvl w:val="0"/>
                <w:numId w:val="0"/>
              </w:numPr>
              <w:spacing w:line="400" w:lineRule="atLeast"/>
              <w:ind w:left="105" w:leftChars="0"/>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①、2019年04</w:t>
            </w:r>
            <w:bookmarkStart w:id="10" w:name="_GoBack"/>
            <w:bookmarkEnd w:id="10"/>
            <w:r>
              <w:rPr>
                <w:rFonts w:hint="eastAsia" w:ascii="仿宋" w:hAnsi="仿宋" w:eastAsia="仿宋" w:cs="仿宋"/>
                <w:sz w:val="24"/>
                <w:szCs w:val="24"/>
                <w:lang w:val="en-US" w:eastAsia="zh-CN"/>
              </w:rPr>
              <w:t>月05日，发到各投标单位邮箱。</w:t>
            </w:r>
          </w:p>
          <w:p>
            <w:pPr>
              <w:numPr>
                <w:ilvl w:val="0"/>
                <w:numId w:val="0"/>
              </w:numPr>
              <w:spacing w:line="400" w:lineRule="atLeast"/>
              <w:ind w:left="105" w:leftChars="0"/>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②、投标人未按照招标规定的时间要求提出疑问的，将视作为无疑问，由此产生的一切后果由投标人负责</w:t>
            </w:r>
          </w:p>
          <w:p>
            <w:pPr>
              <w:numPr>
                <w:ilvl w:val="0"/>
                <w:numId w:val="0"/>
              </w:numPr>
              <w:spacing w:line="400" w:lineRule="atLeast"/>
              <w:ind w:left="105" w:leftChars="0"/>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③、</w:t>
            </w:r>
            <w:r>
              <w:rPr>
                <w:rFonts w:hint="eastAsia" w:ascii="仿宋" w:hAnsi="仿宋" w:eastAsia="仿宋" w:cs="仿宋"/>
                <w:b/>
                <w:bCs/>
                <w:sz w:val="24"/>
                <w:szCs w:val="24"/>
                <w:lang w:eastAsia="zh-CN"/>
              </w:rPr>
              <w:t>只要投标人参与投标并递交了投标文件，即意味着投标人已经理解并毫无保留地接受了本招标书的所有条款，</w:t>
            </w:r>
            <w:r>
              <w:rPr>
                <w:rFonts w:hint="eastAsia" w:ascii="仿宋" w:hAnsi="仿宋" w:eastAsia="仿宋" w:cs="仿宋"/>
                <w:b/>
                <w:bCs/>
                <w:sz w:val="24"/>
                <w:szCs w:val="24"/>
              </w:rPr>
              <w:t>由此产生的一切后果由</w:t>
            </w:r>
            <w:r>
              <w:rPr>
                <w:rFonts w:hint="eastAsia" w:ascii="仿宋" w:hAnsi="仿宋" w:eastAsia="仿宋" w:cs="仿宋"/>
                <w:b/>
                <w:bCs/>
                <w:sz w:val="24"/>
                <w:szCs w:val="24"/>
                <w:lang w:eastAsia="zh-CN"/>
              </w:rPr>
              <w:t>投标人</w:t>
            </w:r>
            <w:r>
              <w:rPr>
                <w:rFonts w:hint="eastAsia" w:ascii="仿宋" w:hAnsi="仿宋" w:eastAsia="仿宋" w:cs="仿宋"/>
                <w:b/>
                <w:bCs/>
                <w:sz w:val="24"/>
                <w:szCs w:val="24"/>
              </w:rPr>
              <w:t>负责</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Layout w:type="fixed"/>
          <w:tblCellMar>
            <w:top w:w="0" w:type="dxa"/>
            <w:left w:w="108" w:type="dxa"/>
            <w:bottom w:w="0" w:type="dxa"/>
            <w:right w:w="108" w:type="dxa"/>
          </w:tblCellMar>
        </w:tblPrEx>
        <w:trPr>
          <w:trHeight w:val="90" w:hRule="atLeast"/>
        </w:trPr>
        <w:tc>
          <w:tcPr>
            <w:tcW w:w="763" w:type="dxa"/>
            <w:tcBorders>
              <w:tl2br w:val="nil"/>
              <w:tr2bl w:val="nil"/>
            </w:tcBorders>
            <w:vAlign w:val="center"/>
          </w:tcPr>
          <w:p>
            <w:pPr>
              <w:spacing w:line="400" w:lineRule="atLeast"/>
              <w:jc w:val="center"/>
              <w:rPr>
                <w:rFonts w:hint="eastAsia" w:ascii="仿宋" w:hAnsi="仿宋" w:eastAsia="仿宋" w:cs="仿宋"/>
                <w:color w:val="000000"/>
                <w:sz w:val="24"/>
                <w:szCs w:val="24"/>
                <w:lang w:val="en-US" w:eastAsia="zh-CN"/>
              </w:rPr>
            </w:pPr>
            <w:r>
              <w:rPr>
                <w:rFonts w:hint="eastAsia" w:ascii="仿宋" w:hAnsi="仿宋" w:eastAsia="仿宋" w:cs="仿宋"/>
                <w:color w:val="000000"/>
                <w:sz w:val="24"/>
                <w:szCs w:val="24"/>
                <w:lang w:val="en-US" w:eastAsia="zh-CN"/>
              </w:rPr>
              <w:t>6</w:t>
            </w:r>
          </w:p>
        </w:tc>
        <w:tc>
          <w:tcPr>
            <w:tcW w:w="1313" w:type="dxa"/>
            <w:tcBorders>
              <w:tl2br w:val="nil"/>
              <w:tr2bl w:val="nil"/>
            </w:tcBorders>
            <w:vAlign w:val="center"/>
          </w:tcPr>
          <w:p>
            <w:pPr>
              <w:spacing w:line="400" w:lineRule="atLeast"/>
              <w:rPr>
                <w:rFonts w:hint="eastAsia" w:ascii="仿宋" w:hAnsi="仿宋" w:eastAsia="仿宋" w:cs="仿宋"/>
                <w:color w:val="000000"/>
                <w:sz w:val="24"/>
                <w:szCs w:val="24"/>
                <w:lang w:eastAsia="zh-CN"/>
              </w:rPr>
            </w:pPr>
            <w:r>
              <w:rPr>
                <w:rFonts w:hint="eastAsia" w:ascii="仿宋" w:hAnsi="仿宋" w:eastAsia="仿宋" w:cs="仿宋"/>
                <w:color w:val="000000"/>
                <w:sz w:val="24"/>
                <w:szCs w:val="24"/>
                <w:lang w:eastAsia="zh-CN"/>
              </w:rPr>
              <w:t>投标文件份数</w:t>
            </w:r>
          </w:p>
        </w:tc>
        <w:tc>
          <w:tcPr>
            <w:tcW w:w="7035" w:type="dxa"/>
            <w:tcBorders>
              <w:tl2br w:val="nil"/>
              <w:tr2bl w:val="nil"/>
            </w:tcBorders>
          </w:tcPr>
          <w:p>
            <w:pPr>
              <w:numPr>
                <w:ilvl w:val="0"/>
                <w:numId w:val="0"/>
              </w:numPr>
              <w:spacing w:line="400" w:lineRule="atLeast"/>
              <w:rPr>
                <w:rFonts w:hint="eastAsia" w:ascii="仿宋" w:hAnsi="仿宋" w:eastAsia="仿宋" w:cs="仿宋"/>
                <w:sz w:val="24"/>
                <w:szCs w:val="24"/>
                <w:lang w:eastAsia="zh-CN"/>
              </w:rPr>
            </w:pPr>
            <w:r>
              <w:rPr>
                <w:rFonts w:hint="eastAsia" w:ascii="仿宋" w:hAnsi="仿宋" w:eastAsia="仿宋" w:cs="仿宋"/>
                <w:sz w:val="24"/>
                <w:szCs w:val="24"/>
                <w:lang w:eastAsia="zh-CN"/>
              </w:rPr>
              <w:t>①纸质：</w:t>
            </w:r>
            <w:r>
              <w:rPr>
                <w:rFonts w:hint="eastAsia" w:ascii="仿宋" w:hAnsi="仿宋" w:eastAsia="仿宋" w:cs="仿宋"/>
                <w:sz w:val="24"/>
                <w:szCs w:val="24"/>
              </w:rPr>
              <w:t>正本一份，副本二份</w:t>
            </w:r>
            <w:r>
              <w:rPr>
                <w:rFonts w:hint="eastAsia" w:ascii="仿宋" w:hAnsi="仿宋" w:eastAsia="仿宋" w:cs="仿宋"/>
                <w:sz w:val="24"/>
                <w:szCs w:val="24"/>
                <w:lang w:eastAsia="zh-CN"/>
              </w:rPr>
              <w:t>，装订成册（胶装：黄色皮纹卡纸），</w:t>
            </w:r>
            <w:r>
              <w:rPr>
                <w:rFonts w:hint="eastAsia" w:ascii="仿宋" w:hAnsi="仿宋" w:eastAsia="仿宋" w:cs="仿宋"/>
                <w:sz w:val="24"/>
                <w:szCs w:val="24"/>
              </w:rPr>
              <w:t>密封盖章</w:t>
            </w:r>
          </w:p>
          <w:p>
            <w:pPr>
              <w:numPr>
                <w:ilvl w:val="0"/>
                <w:numId w:val="0"/>
              </w:numPr>
              <w:spacing w:line="400" w:lineRule="atLeast"/>
              <w:rPr>
                <w:rFonts w:hint="eastAsia" w:ascii="仿宋" w:hAnsi="仿宋" w:eastAsia="仿宋" w:cs="仿宋"/>
                <w:sz w:val="24"/>
                <w:szCs w:val="24"/>
                <w:lang w:val="en-US" w:eastAsia="zh-CN"/>
              </w:rPr>
            </w:pPr>
            <w:r>
              <w:rPr>
                <w:rFonts w:hint="eastAsia" w:ascii="仿宋" w:hAnsi="仿宋" w:eastAsia="仿宋" w:cs="仿宋"/>
                <w:sz w:val="24"/>
                <w:szCs w:val="24"/>
                <w:lang w:eastAsia="zh-CN"/>
              </w:rPr>
              <w:t>②电子档：电子版一份，</w:t>
            </w:r>
            <w:r>
              <w:rPr>
                <w:rFonts w:hint="eastAsia" w:ascii="仿宋" w:hAnsi="仿宋" w:eastAsia="仿宋" w:cs="仿宋"/>
                <w:sz w:val="24"/>
                <w:szCs w:val="24"/>
              </w:rPr>
              <w:t xml:space="preserve">密封盖章。 </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Layout w:type="fixed"/>
          <w:tblCellMar>
            <w:top w:w="0" w:type="dxa"/>
            <w:left w:w="108" w:type="dxa"/>
            <w:bottom w:w="0" w:type="dxa"/>
            <w:right w:w="108" w:type="dxa"/>
          </w:tblCellMar>
        </w:tblPrEx>
        <w:trPr>
          <w:trHeight w:val="592" w:hRule="atLeast"/>
        </w:trPr>
        <w:tc>
          <w:tcPr>
            <w:tcW w:w="763" w:type="dxa"/>
            <w:tcBorders>
              <w:tl2br w:val="nil"/>
              <w:tr2bl w:val="nil"/>
            </w:tcBorders>
            <w:vAlign w:val="center"/>
          </w:tcPr>
          <w:p>
            <w:pPr>
              <w:spacing w:line="400" w:lineRule="atLeast"/>
              <w:jc w:val="center"/>
              <w:rPr>
                <w:rFonts w:hint="eastAsia" w:ascii="仿宋" w:hAnsi="仿宋" w:eastAsia="仿宋" w:cs="仿宋"/>
                <w:color w:val="000000"/>
                <w:sz w:val="24"/>
                <w:szCs w:val="24"/>
                <w:lang w:eastAsia="zh-CN"/>
              </w:rPr>
            </w:pPr>
            <w:r>
              <w:rPr>
                <w:rFonts w:hint="eastAsia" w:ascii="仿宋" w:hAnsi="仿宋" w:eastAsia="仿宋" w:cs="仿宋"/>
                <w:color w:val="000000"/>
                <w:sz w:val="24"/>
                <w:szCs w:val="24"/>
                <w:lang w:val="en-US" w:eastAsia="zh-CN"/>
              </w:rPr>
              <w:t>7</w:t>
            </w:r>
          </w:p>
        </w:tc>
        <w:tc>
          <w:tcPr>
            <w:tcW w:w="1313" w:type="dxa"/>
            <w:tcBorders>
              <w:tl2br w:val="nil"/>
              <w:tr2bl w:val="nil"/>
            </w:tcBorders>
            <w:vAlign w:val="center"/>
          </w:tcPr>
          <w:p>
            <w:pPr>
              <w:spacing w:line="400" w:lineRule="atLeast"/>
              <w:jc w:val="both"/>
              <w:rPr>
                <w:rFonts w:hint="eastAsia" w:ascii="仿宋" w:hAnsi="仿宋" w:eastAsia="仿宋" w:cs="仿宋"/>
                <w:color w:val="000000"/>
                <w:sz w:val="24"/>
                <w:szCs w:val="24"/>
              </w:rPr>
            </w:pPr>
            <w:r>
              <w:rPr>
                <w:rFonts w:hint="eastAsia" w:ascii="仿宋" w:hAnsi="仿宋" w:eastAsia="仿宋" w:cs="仿宋"/>
                <w:color w:val="000000"/>
                <w:sz w:val="24"/>
                <w:szCs w:val="24"/>
                <w:lang w:val="en-US" w:eastAsia="zh-CN"/>
              </w:rPr>
              <w:t>投标截止</w:t>
            </w:r>
          </w:p>
        </w:tc>
        <w:tc>
          <w:tcPr>
            <w:tcW w:w="7035" w:type="dxa"/>
            <w:tcBorders>
              <w:tl2br w:val="nil"/>
              <w:tr2bl w:val="nil"/>
            </w:tcBorders>
          </w:tcPr>
          <w:p>
            <w:pPr>
              <w:spacing w:line="400" w:lineRule="atLeast"/>
              <w:rPr>
                <w:rFonts w:hint="eastAsia" w:ascii="仿宋" w:hAnsi="仿宋" w:eastAsia="仿宋" w:cs="仿宋"/>
                <w:b w:val="0"/>
                <w:bCs w:val="0"/>
                <w:color w:val="auto"/>
                <w:sz w:val="24"/>
                <w:szCs w:val="24"/>
                <w:highlight w:val="yellow"/>
              </w:rPr>
            </w:pPr>
            <w:r>
              <w:rPr>
                <w:rFonts w:hint="eastAsia" w:ascii="仿宋" w:hAnsi="仿宋" w:eastAsia="仿宋" w:cs="仿宋"/>
                <w:b w:val="0"/>
                <w:bCs w:val="0"/>
                <w:color w:val="auto"/>
                <w:sz w:val="24"/>
                <w:szCs w:val="24"/>
                <w:highlight w:val="yellow"/>
                <w:lang w:eastAsia="zh-CN"/>
              </w:rPr>
              <w:t>截止</w:t>
            </w:r>
            <w:r>
              <w:rPr>
                <w:rFonts w:hint="eastAsia" w:ascii="仿宋" w:hAnsi="仿宋" w:eastAsia="仿宋" w:cs="仿宋"/>
                <w:b w:val="0"/>
                <w:bCs w:val="0"/>
                <w:color w:val="auto"/>
                <w:sz w:val="24"/>
                <w:szCs w:val="24"/>
                <w:highlight w:val="yellow"/>
              </w:rPr>
              <w:t>时间：</w:t>
            </w:r>
            <w:r>
              <w:rPr>
                <w:rFonts w:hint="eastAsia" w:ascii="仿宋" w:hAnsi="仿宋" w:eastAsia="仿宋" w:cs="仿宋"/>
                <w:b w:val="0"/>
                <w:bCs w:val="0"/>
                <w:color w:val="auto"/>
                <w:sz w:val="24"/>
                <w:szCs w:val="24"/>
                <w:highlight w:val="yellow"/>
                <w:lang w:val="en-US" w:eastAsia="zh-CN"/>
              </w:rPr>
              <w:t>2019</w:t>
            </w:r>
            <w:r>
              <w:rPr>
                <w:rFonts w:hint="eastAsia" w:ascii="仿宋" w:hAnsi="仿宋" w:eastAsia="仿宋" w:cs="仿宋"/>
                <w:b w:val="0"/>
                <w:bCs w:val="0"/>
                <w:color w:val="auto"/>
                <w:sz w:val="24"/>
                <w:szCs w:val="24"/>
                <w:highlight w:val="yellow"/>
              </w:rPr>
              <w:t>年</w:t>
            </w:r>
            <w:r>
              <w:rPr>
                <w:rFonts w:hint="eastAsia" w:ascii="仿宋" w:hAnsi="仿宋" w:eastAsia="仿宋" w:cs="仿宋"/>
                <w:b w:val="0"/>
                <w:bCs w:val="0"/>
                <w:color w:val="auto"/>
                <w:sz w:val="24"/>
                <w:szCs w:val="24"/>
                <w:highlight w:val="yellow"/>
                <w:lang w:val="en-US" w:eastAsia="zh-CN"/>
              </w:rPr>
              <w:t>04</w:t>
            </w:r>
            <w:r>
              <w:rPr>
                <w:rFonts w:hint="eastAsia" w:ascii="仿宋" w:hAnsi="仿宋" w:eastAsia="仿宋" w:cs="仿宋"/>
                <w:b w:val="0"/>
                <w:bCs w:val="0"/>
                <w:color w:val="auto"/>
                <w:sz w:val="24"/>
                <w:szCs w:val="24"/>
                <w:highlight w:val="yellow"/>
              </w:rPr>
              <w:t>月</w:t>
            </w:r>
            <w:r>
              <w:rPr>
                <w:rFonts w:hint="eastAsia" w:ascii="仿宋" w:hAnsi="仿宋" w:eastAsia="仿宋" w:cs="仿宋"/>
                <w:b w:val="0"/>
                <w:bCs w:val="0"/>
                <w:color w:val="auto"/>
                <w:sz w:val="24"/>
                <w:szCs w:val="24"/>
                <w:highlight w:val="yellow"/>
                <w:lang w:val="en-US" w:eastAsia="zh-CN"/>
              </w:rPr>
              <w:t>08</w:t>
            </w:r>
            <w:r>
              <w:rPr>
                <w:rFonts w:hint="eastAsia" w:ascii="仿宋" w:hAnsi="仿宋" w:eastAsia="仿宋" w:cs="仿宋"/>
                <w:b w:val="0"/>
                <w:bCs w:val="0"/>
                <w:color w:val="auto"/>
                <w:sz w:val="24"/>
                <w:szCs w:val="24"/>
                <w:highlight w:val="yellow"/>
              </w:rPr>
              <w:t>日上午11：00之前</w:t>
            </w:r>
          </w:p>
          <w:p>
            <w:pPr>
              <w:spacing w:line="400" w:lineRule="atLeast"/>
              <w:rPr>
                <w:rFonts w:hint="eastAsia" w:ascii="仿宋" w:hAnsi="仿宋" w:eastAsia="仿宋" w:cs="仿宋"/>
                <w:sz w:val="24"/>
                <w:szCs w:val="24"/>
                <w:highlight w:val="none"/>
              </w:rPr>
            </w:pPr>
            <w:r>
              <w:rPr>
                <w:rFonts w:hint="eastAsia" w:ascii="仿宋" w:hAnsi="仿宋" w:eastAsia="仿宋" w:cs="仿宋"/>
                <w:sz w:val="24"/>
                <w:szCs w:val="24"/>
                <w:highlight w:val="none"/>
                <w:lang w:eastAsia="zh-CN"/>
              </w:rPr>
              <w:t>递交</w:t>
            </w:r>
            <w:r>
              <w:rPr>
                <w:rFonts w:hint="eastAsia" w:ascii="仿宋" w:hAnsi="仿宋" w:eastAsia="仿宋" w:cs="仿宋"/>
                <w:sz w:val="24"/>
                <w:szCs w:val="24"/>
                <w:highlight w:val="none"/>
              </w:rPr>
              <w:t>地点：苏州市三香路333号书香酒店管理集团</w:t>
            </w:r>
          </w:p>
          <w:p>
            <w:pPr>
              <w:spacing w:line="400" w:lineRule="atLeast"/>
              <w:rPr>
                <w:rFonts w:hint="eastAsia" w:ascii="仿宋" w:hAnsi="仿宋" w:eastAsia="仿宋" w:cs="仿宋"/>
                <w:sz w:val="24"/>
                <w:szCs w:val="24"/>
                <w:highlight w:val="none"/>
                <w:lang w:val="en-US" w:eastAsia="zh-CN"/>
              </w:rPr>
            </w:pPr>
            <w:r>
              <w:rPr>
                <w:rFonts w:hint="eastAsia" w:ascii="仿宋" w:hAnsi="仿宋" w:eastAsia="仿宋" w:cs="仿宋"/>
                <w:sz w:val="24"/>
                <w:szCs w:val="24"/>
                <w:highlight w:val="none"/>
                <w:lang w:eastAsia="zh-CN"/>
              </w:rPr>
              <w:t>接收</w:t>
            </w:r>
            <w:r>
              <w:rPr>
                <w:rFonts w:hint="eastAsia" w:ascii="仿宋" w:hAnsi="仿宋" w:eastAsia="仿宋" w:cs="仿宋"/>
                <w:sz w:val="24"/>
                <w:szCs w:val="24"/>
                <w:highlight w:val="none"/>
              </w:rPr>
              <w:t>人：</w:t>
            </w:r>
            <w:r>
              <w:rPr>
                <w:rFonts w:hint="eastAsia" w:ascii="仿宋" w:hAnsi="仿宋" w:eastAsia="仿宋" w:cs="仿宋"/>
                <w:sz w:val="24"/>
                <w:szCs w:val="24"/>
                <w:highlight w:val="none"/>
                <w:lang w:eastAsia="zh-CN"/>
              </w:rPr>
              <w:t>钱恩妮</w:t>
            </w:r>
            <w:r>
              <w:rPr>
                <w:rFonts w:hint="eastAsia" w:ascii="仿宋" w:hAnsi="仿宋" w:eastAsia="仿宋" w:cs="仿宋"/>
                <w:sz w:val="24"/>
                <w:szCs w:val="24"/>
                <w:highlight w:val="none"/>
              </w:rPr>
              <w:t xml:space="preserve">  联系电话：</w:t>
            </w:r>
            <w:r>
              <w:rPr>
                <w:rFonts w:hint="eastAsia" w:ascii="仿宋" w:hAnsi="仿宋" w:eastAsia="仿宋" w:cs="仿宋"/>
                <w:sz w:val="24"/>
                <w:szCs w:val="24"/>
                <w:highlight w:val="none"/>
                <w:lang w:val="en-US" w:eastAsia="zh-CN"/>
              </w:rPr>
              <w:t>13915556818</w:t>
            </w:r>
          </w:p>
          <w:p>
            <w:pPr>
              <w:spacing w:line="400" w:lineRule="atLeast"/>
              <w:rPr>
                <w:rFonts w:hint="eastAsia" w:ascii="仿宋" w:hAnsi="仿宋" w:eastAsia="仿宋" w:cs="仿宋"/>
                <w:sz w:val="24"/>
                <w:szCs w:val="24"/>
                <w:highlight w:val="none"/>
              </w:rPr>
            </w:pPr>
            <w:r>
              <w:rPr>
                <w:rFonts w:hint="eastAsia" w:ascii="仿宋" w:hAnsi="仿宋" w:eastAsia="仿宋" w:cs="仿宋"/>
                <w:sz w:val="24"/>
                <w:szCs w:val="24"/>
                <w:highlight w:val="none"/>
              </w:rPr>
              <w:t>非</w:t>
            </w:r>
            <w:r>
              <w:rPr>
                <w:rFonts w:hint="eastAsia" w:ascii="仿宋" w:hAnsi="仿宋" w:eastAsia="仿宋" w:cs="仿宋"/>
                <w:sz w:val="24"/>
                <w:szCs w:val="24"/>
                <w:highlight w:val="none"/>
                <w:lang w:eastAsia="zh-CN"/>
              </w:rPr>
              <w:t>本地</w:t>
            </w:r>
            <w:r>
              <w:rPr>
                <w:rFonts w:hint="eastAsia" w:ascii="仿宋" w:hAnsi="仿宋" w:eastAsia="仿宋" w:cs="仿宋"/>
                <w:sz w:val="24"/>
                <w:szCs w:val="24"/>
                <w:highlight w:val="none"/>
              </w:rPr>
              <w:t>的投标单位可密封后邮寄投标文件至上述收件人</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Layout w:type="fixed"/>
          <w:tblCellMar>
            <w:top w:w="0" w:type="dxa"/>
            <w:left w:w="108" w:type="dxa"/>
            <w:bottom w:w="0" w:type="dxa"/>
            <w:right w:w="108" w:type="dxa"/>
          </w:tblCellMar>
        </w:tblPrEx>
        <w:trPr>
          <w:trHeight w:val="699" w:hRule="atLeast"/>
        </w:trPr>
        <w:tc>
          <w:tcPr>
            <w:tcW w:w="763" w:type="dxa"/>
            <w:tcBorders>
              <w:tl2br w:val="nil"/>
              <w:tr2bl w:val="nil"/>
            </w:tcBorders>
            <w:vAlign w:val="center"/>
          </w:tcPr>
          <w:p>
            <w:pPr>
              <w:spacing w:line="400" w:lineRule="atLeast"/>
              <w:jc w:val="center"/>
              <w:rPr>
                <w:rFonts w:hint="eastAsia" w:ascii="仿宋" w:hAnsi="仿宋" w:eastAsia="仿宋" w:cs="仿宋"/>
                <w:color w:val="000000"/>
                <w:sz w:val="24"/>
                <w:szCs w:val="24"/>
                <w:lang w:val="en-US"/>
              </w:rPr>
            </w:pPr>
            <w:r>
              <w:rPr>
                <w:rFonts w:hint="eastAsia" w:ascii="仿宋" w:hAnsi="仿宋" w:eastAsia="仿宋" w:cs="仿宋"/>
                <w:color w:val="000000"/>
                <w:sz w:val="24"/>
                <w:szCs w:val="24"/>
                <w:lang w:val="en-US" w:eastAsia="zh-CN"/>
              </w:rPr>
              <w:t>8</w:t>
            </w:r>
          </w:p>
        </w:tc>
        <w:tc>
          <w:tcPr>
            <w:tcW w:w="1313" w:type="dxa"/>
            <w:tcBorders>
              <w:tl2br w:val="nil"/>
              <w:tr2bl w:val="nil"/>
            </w:tcBorders>
          </w:tcPr>
          <w:p>
            <w:pPr>
              <w:spacing w:line="400" w:lineRule="atLeast"/>
              <w:rPr>
                <w:rFonts w:hint="eastAsia" w:ascii="仿宋" w:hAnsi="仿宋" w:eastAsia="仿宋" w:cs="仿宋"/>
                <w:color w:val="000000"/>
                <w:sz w:val="24"/>
                <w:szCs w:val="24"/>
              </w:rPr>
            </w:pPr>
          </w:p>
          <w:p>
            <w:pPr>
              <w:spacing w:line="400" w:lineRule="atLeast"/>
              <w:rPr>
                <w:rFonts w:hint="eastAsia" w:ascii="仿宋" w:hAnsi="仿宋" w:eastAsia="仿宋" w:cs="仿宋"/>
                <w:color w:val="000000"/>
                <w:sz w:val="24"/>
                <w:szCs w:val="24"/>
              </w:rPr>
            </w:pPr>
            <w:r>
              <w:rPr>
                <w:rFonts w:hint="eastAsia" w:ascii="仿宋" w:hAnsi="仿宋" w:eastAsia="仿宋" w:cs="仿宋"/>
                <w:color w:val="000000"/>
                <w:sz w:val="24"/>
                <w:szCs w:val="24"/>
              </w:rPr>
              <w:t>报价方式及价格确定</w:t>
            </w:r>
          </w:p>
        </w:tc>
        <w:tc>
          <w:tcPr>
            <w:tcW w:w="7035" w:type="dxa"/>
            <w:tcBorders>
              <w:tl2br w:val="nil"/>
              <w:tr2bl w:val="nil"/>
            </w:tcBorders>
          </w:tcPr>
          <w:p>
            <w:pPr>
              <w:numPr>
                <w:ilvl w:val="0"/>
                <w:numId w:val="0"/>
              </w:numPr>
              <w:spacing w:line="400" w:lineRule="atLeast"/>
              <w:rPr>
                <w:rFonts w:hint="eastAsia" w:ascii="仿宋" w:hAnsi="仿宋" w:eastAsia="仿宋" w:cs="仿宋"/>
                <w:sz w:val="24"/>
                <w:szCs w:val="24"/>
                <w:highlight w:val="none"/>
                <w:lang w:eastAsia="zh-CN"/>
              </w:rPr>
            </w:pPr>
            <w:r>
              <w:rPr>
                <w:rFonts w:hint="eastAsia" w:ascii="仿宋" w:hAnsi="仿宋" w:eastAsia="仿宋" w:cs="仿宋"/>
                <w:sz w:val="24"/>
                <w:szCs w:val="24"/>
                <w:highlight w:val="none"/>
                <w:lang w:eastAsia="zh-CN"/>
              </w:rPr>
              <w:t>①、</w:t>
            </w:r>
            <w:r>
              <w:rPr>
                <w:rFonts w:hint="eastAsia" w:ascii="仿宋" w:hAnsi="仿宋" w:eastAsia="仿宋" w:cs="仿宋"/>
                <w:sz w:val="24"/>
                <w:szCs w:val="24"/>
                <w:highlight w:val="none"/>
              </w:rPr>
              <w:t>本项目采用</w:t>
            </w:r>
            <w:r>
              <w:rPr>
                <w:rFonts w:hint="eastAsia" w:ascii="仿宋" w:hAnsi="仿宋" w:eastAsia="仿宋" w:cs="仿宋"/>
                <w:b/>
                <w:bCs/>
                <w:sz w:val="24"/>
                <w:szCs w:val="24"/>
                <w:highlight w:val="none"/>
                <w:lang w:val="en-US" w:eastAsia="zh-CN"/>
              </w:rPr>
              <w:t>固定单价</w:t>
            </w:r>
            <w:r>
              <w:rPr>
                <w:rFonts w:hint="eastAsia" w:ascii="仿宋" w:hAnsi="仿宋" w:eastAsia="仿宋" w:cs="仿宋"/>
                <w:b/>
                <w:bCs/>
                <w:sz w:val="24"/>
                <w:szCs w:val="24"/>
                <w:highlight w:val="none"/>
                <w:lang w:eastAsia="zh-CN"/>
              </w:rPr>
              <w:t>报价。</w:t>
            </w:r>
          </w:p>
          <w:p>
            <w:pPr>
              <w:numPr>
                <w:ilvl w:val="0"/>
                <w:numId w:val="0"/>
              </w:numPr>
              <w:spacing w:line="400" w:lineRule="atLeast"/>
              <w:rPr>
                <w:rFonts w:hint="eastAsia" w:ascii="仿宋" w:hAnsi="仿宋" w:eastAsia="仿宋" w:cs="仿宋"/>
                <w:sz w:val="24"/>
                <w:szCs w:val="24"/>
                <w:highlight w:val="none"/>
                <w:lang w:eastAsia="zh-CN"/>
              </w:rPr>
            </w:pPr>
            <w:r>
              <w:rPr>
                <w:rFonts w:hint="eastAsia" w:ascii="仿宋" w:hAnsi="仿宋" w:eastAsia="仿宋" w:cs="仿宋"/>
                <w:sz w:val="24"/>
                <w:szCs w:val="24"/>
                <w:highlight w:val="none"/>
                <w:lang w:eastAsia="zh-CN"/>
              </w:rPr>
              <w:t>②、本项目只允许有一个报价，任何有选择的报价将不予接受。</w:t>
            </w:r>
          </w:p>
          <w:p>
            <w:pPr>
              <w:spacing w:line="400" w:lineRule="atLeast"/>
              <w:rPr>
                <w:rFonts w:hint="eastAsia" w:ascii="仿宋" w:hAnsi="仿宋" w:eastAsia="仿宋" w:cs="仿宋"/>
                <w:sz w:val="24"/>
                <w:szCs w:val="24"/>
                <w:highlight w:val="none"/>
              </w:rPr>
            </w:pPr>
            <w:r>
              <w:rPr>
                <w:rFonts w:hint="eastAsia" w:ascii="仿宋" w:hAnsi="仿宋" w:eastAsia="仿宋" w:cs="仿宋"/>
                <w:sz w:val="24"/>
                <w:szCs w:val="24"/>
                <w:highlight w:val="none"/>
                <w:lang w:eastAsia="zh-CN"/>
              </w:rPr>
              <w:t>③、</w:t>
            </w:r>
            <w:r>
              <w:rPr>
                <w:rFonts w:hint="eastAsia" w:ascii="仿宋" w:hAnsi="仿宋" w:eastAsia="仿宋" w:cs="仿宋"/>
                <w:sz w:val="24"/>
                <w:szCs w:val="24"/>
                <w:highlight w:val="none"/>
              </w:rPr>
              <w:t>报价书必须符合招标文件的实质性要求，最终选择合理低价者进行合作（同时综合考虑报价单位的综合能力）。（招标人有权要求报价单位对报价内容进行解释，个别材料如不符合招标人要求的，招标人有权要求报价单位调整报价）。</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Layout w:type="fixed"/>
          <w:tblCellMar>
            <w:top w:w="0" w:type="dxa"/>
            <w:left w:w="108" w:type="dxa"/>
            <w:bottom w:w="0" w:type="dxa"/>
            <w:right w:w="108" w:type="dxa"/>
          </w:tblCellMar>
        </w:tblPrEx>
        <w:trPr>
          <w:trHeight w:val="699" w:hRule="atLeast"/>
        </w:trPr>
        <w:tc>
          <w:tcPr>
            <w:tcW w:w="763" w:type="dxa"/>
            <w:tcBorders>
              <w:tl2br w:val="nil"/>
              <w:tr2bl w:val="nil"/>
            </w:tcBorders>
            <w:vAlign w:val="center"/>
          </w:tcPr>
          <w:p>
            <w:pPr>
              <w:spacing w:line="400" w:lineRule="atLeast"/>
              <w:jc w:val="center"/>
              <w:rPr>
                <w:rFonts w:hint="eastAsia" w:ascii="仿宋" w:hAnsi="仿宋" w:eastAsia="仿宋" w:cs="仿宋"/>
                <w:color w:val="000000"/>
                <w:sz w:val="24"/>
                <w:szCs w:val="24"/>
                <w:lang w:val="en-US"/>
              </w:rPr>
            </w:pPr>
            <w:r>
              <w:rPr>
                <w:rFonts w:hint="eastAsia" w:ascii="仿宋" w:hAnsi="仿宋" w:eastAsia="仿宋" w:cs="仿宋"/>
                <w:color w:val="000000"/>
                <w:sz w:val="24"/>
                <w:szCs w:val="24"/>
                <w:lang w:val="en-US" w:eastAsia="zh-CN"/>
              </w:rPr>
              <w:t>9</w:t>
            </w:r>
          </w:p>
        </w:tc>
        <w:tc>
          <w:tcPr>
            <w:tcW w:w="1313" w:type="dxa"/>
            <w:tcBorders>
              <w:tl2br w:val="nil"/>
              <w:tr2bl w:val="nil"/>
            </w:tcBorders>
            <w:vAlign w:val="center"/>
          </w:tcPr>
          <w:p>
            <w:pPr>
              <w:spacing w:line="400" w:lineRule="atLeast"/>
              <w:rPr>
                <w:rFonts w:hint="eastAsia" w:ascii="仿宋" w:hAnsi="仿宋" w:eastAsia="仿宋" w:cs="仿宋"/>
                <w:sz w:val="24"/>
                <w:szCs w:val="24"/>
                <w:highlight w:val="none"/>
              </w:rPr>
            </w:pPr>
            <w:r>
              <w:rPr>
                <w:rFonts w:hint="eastAsia" w:ascii="仿宋" w:hAnsi="仿宋" w:eastAsia="仿宋" w:cs="仿宋"/>
                <w:sz w:val="24"/>
                <w:szCs w:val="24"/>
                <w:highlight w:val="none"/>
              </w:rPr>
              <w:t>报价范围</w:t>
            </w:r>
          </w:p>
        </w:tc>
        <w:tc>
          <w:tcPr>
            <w:tcW w:w="7035" w:type="dxa"/>
            <w:tcBorders>
              <w:tl2br w:val="nil"/>
              <w:tr2bl w:val="nil"/>
            </w:tcBorders>
          </w:tcPr>
          <w:p>
            <w:pPr>
              <w:numPr>
                <w:ilvl w:val="0"/>
                <w:numId w:val="0"/>
              </w:numPr>
              <w:spacing w:line="400" w:lineRule="atLeast"/>
              <w:rPr>
                <w:rFonts w:hint="eastAsia" w:ascii="仿宋" w:hAnsi="仿宋" w:eastAsia="仿宋" w:cs="仿宋"/>
                <w:b w:val="0"/>
                <w:bCs w:val="0"/>
                <w:sz w:val="24"/>
                <w:szCs w:val="24"/>
                <w:highlight w:val="none"/>
                <w:lang w:eastAsia="zh-CN"/>
              </w:rPr>
            </w:pPr>
            <w:r>
              <w:rPr>
                <w:rFonts w:hint="eastAsia" w:ascii="仿宋" w:hAnsi="仿宋" w:eastAsia="仿宋" w:cs="仿宋"/>
                <w:b w:val="0"/>
                <w:bCs w:val="0"/>
                <w:sz w:val="24"/>
                <w:szCs w:val="24"/>
                <w:highlight w:val="none"/>
                <w:lang w:eastAsia="zh-CN"/>
              </w:rPr>
              <w:t>①、投标人报价应包括为完成本标所需的所有费用。报价应为本项目的工作准备、检修和维护而发生的各项应有费用，其中包括：辅材、运费、安装费、培训费、售后服务费、配合费用、风险因素等所有相关的费税价款。</w:t>
            </w:r>
          </w:p>
          <w:p>
            <w:pPr>
              <w:numPr>
                <w:ilvl w:val="0"/>
                <w:numId w:val="0"/>
              </w:numPr>
              <w:spacing w:line="400" w:lineRule="atLeast"/>
              <w:rPr>
                <w:rFonts w:hint="eastAsia" w:ascii="仿宋" w:hAnsi="仿宋" w:eastAsia="仿宋" w:cs="仿宋"/>
                <w:sz w:val="24"/>
                <w:szCs w:val="24"/>
                <w:highlight w:val="none"/>
              </w:rPr>
            </w:pPr>
            <w:r>
              <w:rPr>
                <w:rFonts w:hint="eastAsia" w:ascii="仿宋" w:hAnsi="仿宋" w:eastAsia="仿宋" w:cs="仿宋"/>
                <w:sz w:val="24"/>
                <w:szCs w:val="24"/>
                <w:highlight w:val="none"/>
                <w:lang w:eastAsia="zh-CN"/>
              </w:rPr>
              <w:t>②</w:t>
            </w:r>
            <w:r>
              <w:rPr>
                <w:rFonts w:hint="eastAsia" w:ascii="仿宋" w:hAnsi="仿宋" w:eastAsia="仿宋" w:cs="仿宋"/>
                <w:sz w:val="24"/>
                <w:szCs w:val="24"/>
                <w:highlight w:val="none"/>
              </w:rPr>
              <w:t>其它有关物价、人工上涨的风险等。</w:t>
            </w:r>
          </w:p>
          <w:p>
            <w:pPr>
              <w:numPr>
                <w:ilvl w:val="0"/>
                <w:numId w:val="0"/>
              </w:numPr>
              <w:spacing w:line="400" w:lineRule="atLeast"/>
              <w:rPr>
                <w:rFonts w:hint="eastAsia" w:ascii="仿宋" w:hAnsi="仿宋" w:eastAsia="仿宋" w:cs="仿宋"/>
                <w:sz w:val="24"/>
                <w:szCs w:val="24"/>
                <w:highlight w:val="none"/>
                <w:lang w:eastAsia="zh-CN"/>
              </w:rPr>
            </w:pPr>
            <w:r>
              <w:rPr>
                <w:rFonts w:hint="eastAsia" w:ascii="仿宋" w:hAnsi="仿宋" w:eastAsia="仿宋" w:cs="仿宋"/>
                <w:sz w:val="24"/>
                <w:szCs w:val="24"/>
                <w:highlight w:val="none"/>
                <w:lang w:eastAsia="zh-CN"/>
              </w:rPr>
              <w:t>③、</w:t>
            </w:r>
            <w:r>
              <w:rPr>
                <w:rFonts w:hint="eastAsia" w:ascii="仿宋" w:hAnsi="仿宋" w:eastAsia="仿宋" w:cs="仿宋"/>
                <w:sz w:val="24"/>
                <w:szCs w:val="24"/>
                <w:highlight w:val="none"/>
              </w:rPr>
              <w:t>报价单位自行查勘现场，充分了解施工现场不可预见性因素，并把相关费用考虑到报价中</w:t>
            </w:r>
            <w:r>
              <w:rPr>
                <w:rFonts w:hint="eastAsia" w:ascii="仿宋" w:hAnsi="仿宋" w:eastAsia="仿宋" w:cs="仿宋"/>
                <w:sz w:val="24"/>
                <w:szCs w:val="24"/>
                <w:highlight w:val="none"/>
                <w:lang w:eastAsia="zh-CN"/>
              </w:rPr>
              <w:t>。</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Layout w:type="fixed"/>
          <w:tblCellMar>
            <w:top w:w="0" w:type="dxa"/>
            <w:left w:w="108" w:type="dxa"/>
            <w:bottom w:w="0" w:type="dxa"/>
            <w:right w:w="108" w:type="dxa"/>
          </w:tblCellMar>
        </w:tblPrEx>
        <w:trPr>
          <w:trHeight w:val="841" w:hRule="atLeast"/>
        </w:trPr>
        <w:tc>
          <w:tcPr>
            <w:tcW w:w="763" w:type="dxa"/>
            <w:tcBorders>
              <w:tl2br w:val="nil"/>
              <w:tr2bl w:val="nil"/>
            </w:tcBorders>
            <w:vAlign w:val="center"/>
          </w:tcPr>
          <w:p>
            <w:pPr>
              <w:spacing w:line="400" w:lineRule="atLeast"/>
              <w:jc w:val="center"/>
              <w:rPr>
                <w:rFonts w:hint="default" w:ascii="仿宋" w:hAnsi="仿宋" w:eastAsia="仿宋" w:cs="仿宋"/>
                <w:color w:val="000000"/>
                <w:sz w:val="24"/>
                <w:szCs w:val="24"/>
                <w:lang w:val="en-US" w:eastAsia="zh-CN"/>
              </w:rPr>
            </w:pPr>
            <w:r>
              <w:rPr>
                <w:rFonts w:hint="eastAsia" w:ascii="仿宋" w:hAnsi="仿宋" w:eastAsia="仿宋" w:cs="仿宋"/>
                <w:color w:val="000000"/>
                <w:sz w:val="24"/>
                <w:szCs w:val="24"/>
                <w:lang w:val="en-US" w:eastAsia="zh-CN"/>
              </w:rPr>
              <w:t>10</w:t>
            </w:r>
          </w:p>
        </w:tc>
        <w:tc>
          <w:tcPr>
            <w:tcW w:w="1313" w:type="dxa"/>
            <w:tcBorders>
              <w:tl2br w:val="nil"/>
              <w:tr2bl w:val="nil"/>
            </w:tcBorders>
            <w:vAlign w:val="center"/>
          </w:tcPr>
          <w:p>
            <w:pPr>
              <w:spacing w:line="400" w:lineRule="atLeast"/>
              <w:rPr>
                <w:rFonts w:hint="eastAsia" w:ascii="仿宋" w:hAnsi="仿宋" w:eastAsia="仿宋" w:cs="仿宋"/>
                <w:sz w:val="24"/>
                <w:szCs w:val="24"/>
                <w:lang w:eastAsia="zh-CN"/>
              </w:rPr>
            </w:pPr>
            <w:r>
              <w:rPr>
                <w:rFonts w:hint="eastAsia" w:ascii="仿宋" w:hAnsi="仿宋" w:eastAsia="仿宋" w:cs="仿宋"/>
                <w:sz w:val="24"/>
                <w:szCs w:val="24"/>
                <w:lang w:eastAsia="zh-CN"/>
              </w:rPr>
              <w:t>付款方式</w:t>
            </w:r>
          </w:p>
        </w:tc>
        <w:tc>
          <w:tcPr>
            <w:tcW w:w="7035" w:type="dxa"/>
            <w:tcBorders>
              <w:tl2br w:val="nil"/>
              <w:tr2bl w:val="nil"/>
            </w:tcBorders>
          </w:tcPr>
          <w:p>
            <w:pPr>
              <w:spacing w:line="400" w:lineRule="atLeast"/>
              <w:rPr>
                <w:rFonts w:hint="default" w:ascii="仿宋" w:hAnsi="仿宋" w:eastAsia="仿宋" w:cs="仿宋"/>
                <w:sz w:val="24"/>
                <w:szCs w:val="24"/>
                <w:lang w:val="en-US" w:eastAsia="zh-CN"/>
              </w:rPr>
            </w:pPr>
            <w:r>
              <w:rPr>
                <w:rFonts w:hint="eastAsia" w:ascii="仿宋" w:hAnsi="仿宋" w:eastAsia="仿宋" w:cs="仿宋"/>
                <w:sz w:val="24"/>
                <w:szCs w:val="24"/>
                <w:lang w:eastAsia="zh-CN"/>
              </w:rPr>
              <w:t>合同签订后预付</w:t>
            </w:r>
            <w:r>
              <w:rPr>
                <w:rFonts w:hint="eastAsia" w:ascii="仿宋" w:hAnsi="仿宋" w:eastAsia="仿宋" w:cs="仿宋"/>
                <w:sz w:val="24"/>
                <w:szCs w:val="24"/>
                <w:lang w:val="en-US" w:eastAsia="zh-CN"/>
              </w:rPr>
              <w:t>30%，安装验收并调试无误正常使用后支付至95%，剩余5%作为质保金，质保期结束后无质量及服务等问题付清。</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Layout w:type="fixed"/>
          <w:tblCellMar>
            <w:top w:w="0" w:type="dxa"/>
            <w:left w:w="108" w:type="dxa"/>
            <w:bottom w:w="0" w:type="dxa"/>
            <w:right w:w="108" w:type="dxa"/>
          </w:tblCellMar>
        </w:tblPrEx>
        <w:trPr>
          <w:trHeight w:val="841" w:hRule="atLeast"/>
        </w:trPr>
        <w:tc>
          <w:tcPr>
            <w:tcW w:w="763" w:type="dxa"/>
            <w:tcBorders>
              <w:tl2br w:val="nil"/>
              <w:tr2bl w:val="nil"/>
            </w:tcBorders>
            <w:vAlign w:val="center"/>
          </w:tcPr>
          <w:p>
            <w:pPr>
              <w:spacing w:line="400" w:lineRule="atLeast"/>
              <w:jc w:val="center"/>
              <w:rPr>
                <w:rFonts w:hint="default" w:ascii="仿宋" w:hAnsi="仿宋" w:eastAsia="仿宋" w:cs="仿宋"/>
                <w:color w:val="000000"/>
                <w:sz w:val="24"/>
                <w:szCs w:val="24"/>
                <w:lang w:val="en-US" w:eastAsia="zh-CN"/>
              </w:rPr>
            </w:pPr>
            <w:r>
              <w:rPr>
                <w:rFonts w:hint="eastAsia" w:ascii="仿宋" w:hAnsi="仿宋" w:eastAsia="仿宋" w:cs="仿宋"/>
                <w:color w:val="000000"/>
                <w:sz w:val="24"/>
                <w:szCs w:val="24"/>
                <w:lang w:val="en-US" w:eastAsia="zh-CN"/>
              </w:rPr>
              <w:t>11</w:t>
            </w:r>
          </w:p>
        </w:tc>
        <w:tc>
          <w:tcPr>
            <w:tcW w:w="1313" w:type="dxa"/>
            <w:tcBorders>
              <w:tl2br w:val="nil"/>
              <w:tr2bl w:val="nil"/>
            </w:tcBorders>
            <w:vAlign w:val="center"/>
          </w:tcPr>
          <w:p>
            <w:pPr>
              <w:spacing w:line="400" w:lineRule="atLeast"/>
              <w:rPr>
                <w:rFonts w:hint="eastAsia" w:ascii="仿宋" w:hAnsi="仿宋" w:eastAsia="仿宋" w:cs="仿宋"/>
                <w:sz w:val="24"/>
                <w:szCs w:val="24"/>
                <w:lang w:eastAsia="zh-CN"/>
              </w:rPr>
            </w:pPr>
            <w:r>
              <w:rPr>
                <w:rFonts w:hint="eastAsia" w:ascii="仿宋" w:hAnsi="仿宋" w:eastAsia="仿宋" w:cs="仿宋"/>
                <w:sz w:val="24"/>
                <w:szCs w:val="24"/>
                <w:lang w:eastAsia="zh-CN"/>
              </w:rPr>
              <w:t>安装时间</w:t>
            </w:r>
          </w:p>
        </w:tc>
        <w:tc>
          <w:tcPr>
            <w:tcW w:w="7035" w:type="dxa"/>
            <w:tcBorders>
              <w:tl2br w:val="nil"/>
              <w:tr2bl w:val="nil"/>
            </w:tcBorders>
          </w:tcPr>
          <w:p>
            <w:pPr>
              <w:spacing w:line="400" w:lineRule="atLeast"/>
              <w:rPr>
                <w:rFonts w:hint="eastAsia" w:ascii="仿宋" w:hAnsi="仿宋" w:eastAsia="仿宋" w:cs="仿宋"/>
                <w:sz w:val="24"/>
                <w:szCs w:val="24"/>
                <w:lang w:eastAsia="zh-CN"/>
              </w:rPr>
            </w:pPr>
            <w:r>
              <w:rPr>
                <w:rFonts w:hint="eastAsia" w:ascii="仿宋" w:hAnsi="仿宋" w:eastAsia="仿宋" w:cs="仿宋"/>
                <w:sz w:val="24"/>
                <w:szCs w:val="24"/>
                <w:lang w:eastAsia="zh-CN"/>
              </w:rPr>
              <w:t>签订合同收到甲方支付的预付款后20天内完成备货，10天内安装完成。</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Layout w:type="fixed"/>
          <w:tblCellMar>
            <w:top w:w="0" w:type="dxa"/>
            <w:left w:w="108" w:type="dxa"/>
            <w:bottom w:w="0" w:type="dxa"/>
            <w:right w:w="108" w:type="dxa"/>
          </w:tblCellMar>
        </w:tblPrEx>
        <w:trPr>
          <w:trHeight w:val="841" w:hRule="atLeast"/>
        </w:trPr>
        <w:tc>
          <w:tcPr>
            <w:tcW w:w="763" w:type="dxa"/>
            <w:tcBorders>
              <w:tl2br w:val="nil"/>
              <w:tr2bl w:val="nil"/>
            </w:tcBorders>
            <w:vAlign w:val="center"/>
          </w:tcPr>
          <w:p>
            <w:pPr>
              <w:spacing w:line="400" w:lineRule="atLeast"/>
              <w:jc w:val="center"/>
              <w:rPr>
                <w:rFonts w:hint="eastAsia" w:ascii="仿宋" w:hAnsi="仿宋" w:eastAsia="仿宋" w:cs="仿宋"/>
                <w:color w:val="000000"/>
                <w:sz w:val="24"/>
                <w:szCs w:val="24"/>
                <w:lang w:val="en-US" w:eastAsia="zh-CN"/>
              </w:rPr>
            </w:pPr>
            <w:r>
              <w:rPr>
                <w:rFonts w:hint="eastAsia" w:ascii="仿宋" w:hAnsi="仿宋" w:eastAsia="仿宋" w:cs="仿宋"/>
                <w:color w:val="000000"/>
                <w:sz w:val="24"/>
                <w:szCs w:val="24"/>
                <w:lang w:val="en-US" w:eastAsia="zh-CN"/>
              </w:rPr>
              <w:t>12</w:t>
            </w:r>
          </w:p>
        </w:tc>
        <w:tc>
          <w:tcPr>
            <w:tcW w:w="1313" w:type="dxa"/>
            <w:tcBorders>
              <w:tl2br w:val="nil"/>
              <w:tr2bl w:val="nil"/>
            </w:tcBorders>
            <w:vAlign w:val="center"/>
          </w:tcPr>
          <w:p>
            <w:pPr>
              <w:spacing w:line="400" w:lineRule="atLeast"/>
              <w:rPr>
                <w:rFonts w:hint="eastAsia" w:ascii="仿宋" w:hAnsi="仿宋" w:eastAsia="仿宋" w:cs="仿宋"/>
                <w:sz w:val="24"/>
                <w:szCs w:val="24"/>
              </w:rPr>
            </w:pPr>
            <w:r>
              <w:rPr>
                <w:rFonts w:hint="eastAsia" w:ascii="仿宋" w:hAnsi="仿宋" w:eastAsia="仿宋" w:cs="仿宋"/>
                <w:sz w:val="24"/>
                <w:szCs w:val="24"/>
              </w:rPr>
              <w:t>报价费用</w:t>
            </w:r>
          </w:p>
        </w:tc>
        <w:tc>
          <w:tcPr>
            <w:tcW w:w="7035" w:type="dxa"/>
            <w:tcBorders>
              <w:tl2br w:val="nil"/>
              <w:tr2bl w:val="nil"/>
            </w:tcBorders>
          </w:tcPr>
          <w:p>
            <w:pPr>
              <w:spacing w:line="400" w:lineRule="atLeast"/>
              <w:rPr>
                <w:rFonts w:hint="eastAsia" w:ascii="仿宋" w:hAnsi="仿宋" w:eastAsia="仿宋" w:cs="仿宋"/>
                <w:b/>
                <w:bCs/>
                <w:color w:val="000000" w:themeColor="text1"/>
                <w:sz w:val="24"/>
                <w:szCs w:val="24"/>
                <w14:textFill>
                  <w14:solidFill>
                    <w14:schemeClr w14:val="tx1"/>
                  </w14:solidFill>
                </w14:textFill>
              </w:rPr>
            </w:pPr>
            <w:r>
              <w:rPr>
                <w:rFonts w:hint="eastAsia" w:ascii="仿宋" w:hAnsi="仿宋" w:eastAsia="仿宋" w:cs="仿宋"/>
                <w:sz w:val="24"/>
                <w:szCs w:val="24"/>
                <w:lang w:eastAsia="zh-CN"/>
              </w:rPr>
              <w:t>投标人</w:t>
            </w:r>
            <w:r>
              <w:rPr>
                <w:rFonts w:hint="eastAsia" w:ascii="仿宋" w:hAnsi="仿宋" w:eastAsia="仿宋" w:cs="仿宋"/>
                <w:sz w:val="24"/>
                <w:szCs w:val="24"/>
              </w:rPr>
              <w:t>承担其编制竞争报价文件及递交报价文件的一切费用，无论结果如何，招标人对上述费用不负任何责任</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Layout w:type="fixed"/>
          <w:tblCellMar>
            <w:top w:w="0" w:type="dxa"/>
            <w:left w:w="108" w:type="dxa"/>
            <w:bottom w:w="0" w:type="dxa"/>
            <w:right w:w="108" w:type="dxa"/>
          </w:tblCellMar>
        </w:tblPrEx>
        <w:trPr>
          <w:trHeight w:val="841" w:hRule="atLeast"/>
        </w:trPr>
        <w:tc>
          <w:tcPr>
            <w:tcW w:w="763" w:type="dxa"/>
            <w:tcBorders>
              <w:tl2br w:val="nil"/>
              <w:tr2bl w:val="nil"/>
            </w:tcBorders>
            <w:vAlign w:val="center"/>
          </w:tcPr>
          <w:p>
            <w:pPr>
              <w:spacing w:line="400" w:lineRule="atLeast"/>
              <w:jc w:val="center"/>
              <w:rPr>
                <w:rFonts w:hint="eastAsia" w:ascii="仿宋" w:hAnsi="仿宋" w:eastAsia="仿宋" w:cs="仿宋"/>
                <w:color w:val="000000"/>
                <w:sz w:val="24"/>
                <w:szCs w:val="24"/>
                <w:lang w:val="en-US" w:eastAsia="zh-CN"/>
              </w:rPr>
            </w:pPr>
            <w:r>
              <w:rPr>
                <w:rFonts w:hint="eastAsia" w:ascii="仿宋" w:hAnsi="仿宋" w:eastAsia="仿宋" w:cs="仿宋"/>
                <w:color w:val="000000"/>
                <w:sz w:val="24"/>
                <w:szCs w:val="24"/>
                <w:lang w:val="en-US" w:eastAsia="zh-CN"/>
              </w:rPr>
              <w:t>13</w:t>
            </w:r>
          </w:p>
        </w:tc>
        <w:tc>
          <w:tcPr>
            <w:tcW w:w="1313" w:type="dxa"/>
            <w:tcBorders>
              <w:tl2br w:val="nil"/>
              <w:tr2bl w:val="nil"/>
            </w:tcBorders>
            <w:vAlign w:val="center"/>
          </w:tcPr>
          <w:p>
            <w:pPr>
              <w:spacing w:line="400" w:lineRule="atLeast"/>
              <w:rPr>
                <w:rFonts w:hint="eastAsia" w:ascii="仿宋" w:hAnsi="仿宋" w:eastAsia="仿宋" w:cs="仿宋"/>
                <w:sz w:val="24"/>
                <w:szCs w:val="24"/>
                <w:lang w:eastAsia="zh-CN"/>
              </w:rPr>
            </w:pPr>
            <w:r>
              <w:rPr>
                <w:rFonts w:hint="eastAsia" w:ascii="仿宋" w:hAnsi="仿宋" w:eastAsia="仿宋" w:cs="仿宋"/>
                <w:sz w:val="24"/>
                <w:szCs w:val="24"/>
                <w:lang w:eastAsia="zh-CN"/>
              </w:rPr>
              <w:t>其他</w:t>
            </w:r>
          </w:p>
        </w:tc>
        <w:tc>
          <w:tcPr>
            <w:tcW w:w="7035" w:type="dxa"/>
            <w:tcBorders>
              <w:tl2br w:val="nil"/>
              <w:tr2bl w:val="nil"/>
            </w:tcBorders>
          </w:tcPr>
          <w:p>
            <w:pPr>
              <w:spacing w:line="400" w:lineRule="atLeast"/>
              <w:rPr>
                <w:rFonts w:hint="eastAsia" w:ascii="仿宋" w:hAnsi="仿宋" w:eastAsia="仿宋" w:cs="仿宋"/>
                <w:sz w:val="24"/>
                <w:szCs w:val="24"/>
                <w:lang w:eastAsia="zh-CN"/>
              </w:rPr>
            </w:pPr>
            <w:r>
              <w:rPr>
                <w:rFonts w:hint="eastAsia" w:ascii="仿宋" w:hAnsi="仿宋" w:eastAsia="仿宋" w:cs="仿宋"/>
                <w:sz w:val="24"/>
                <w:szCs w:val="24"/>
                <w:lang w:eastAsia="zh-CN"/>
              </w:rPr>
              <w:t>①、以上时间、地点若有调整变化，以招标人的最后一次通知为准；</w:t>
            </w:r>
          </w:p>
          <w:p>
            <w:pPr>
              <w:spacing w:line="400" w:lineRule="atLeast"/>
              <w:rPr>
                <w:rFonts w:hint="eastAsia" w:ascii="仿宋" w:hAnsi="仿宋" w:eastAsia="仿宋" w:cs="仿宋"/>
                <w:sz w:val="24"/>
                <w:szCs w:val="24"/>
                <w:lang w:eastAsia="zh-CN"/>
              </w:rPr>
            </w:pPr>
            <w:r>
              <w:rPr>
                <w:rFonts w:hint="eastAsia" w:ascii="仿宋" w:hAnsi="仿宋" w:eastAsia="仿宋" w:cs="仿宋"/>
                <w:sz w:val="24"/>
                <w:szCs w:val="24"/>
                <w:lang w:eastAsia="zh-CN"/>
              </w:rPr>
              <w:t>②、招标人对本次招标文件的内容如有变更，可以在招标答疑文件公布时发送各投标单位。招标文件的内容以最后一次通知为准。</w:t>
            </w:r>
          </w:p>
          <w:p>
            <w:pPr>
              <w:spacing w:line="400" w:lineRule="atLeast"/>
              <w:rPr>
                <w:rFonts w:hint="eastAsia" w:ascii="仿宋" w:hAnsi="仿宋" w:eastAsia="仿宋" w:cs="仿宋"/>
                <w:sz w:val="24"/>
                <w:szCs w:val="24"/>
                <w:lang w:eastAsia="zh-CN"/>
              </w:rPr>
            </w:pPr>
            <w:r>
              <w:rPr>
                <w:rFonts w:hint="eastAsia" w:ascii="仿宋" w:hAnsi="仿宋" w:eastAsia="仿宋" w:cs="仿宋"/>
                <w:sz w:val="24"/>
                <w:szCs w:val="24"/>
                <w:lang w:eastAsia="zh-CN"/>
              </w:rPr>
              <w:t>③、我公司对本次招标活动及相关的文件资料拥有最终的解释权。</w:t>
            </w:r>
          </w:p>
        </w:tc>
      </w:tr>
    </w:tbl>
    <w:p>
      <w:pPr>
        <w:numPr>
          <w:ilvl w:val="255"/>
          <w:numId w:val="0"/>
        </w:numPr>
        <w:rPr>
          <w:rFonts w:hint="eastAsia" w:ascii="仿宋" w:hAnsi="仿宋" w:eastAsia="仿宋" w:cs="仿宋"/>
        </w:rPr>
      </w:pPr>
    </w:p>
    <w:p>
      <w:pPr>
        <w:numPr>
          <w:ilvl w:val="0"/>
          <w:numId w:val="3"/>
        </w:numPr>
        <w:spacing w:line="360" w:lineRule="auto"/>
        <w:jc w:val="center"/>
        <w:rPr>
          <w:rFonts w:hint="eastAsia" w:ascii="黑体" w:hAnsi="黑体" w:eastAsia="黑体" w:cs="黑体"/>
          <w:b/>
          <w:bCs/>
          <w:sz w:val="28"/>
          <w:szCs w:val="28"/>
          <w:lang w:eastAsia="zh-CN"/>
        </w:rPr>
      </w:pPr>
      <w:r>
        <w:rPr>
          <w:rFonts w:hint="eastAsia" w:ascii="黑体" w:hAnsi="黑体" w:eastAsia="黑体" w:cs="黑体"/>
          <w:b/>
          <w:bCs/>
          <w:sz w:val="28"/>
          <w:szCs w:val="28"/>
          <w:lang w:eastAsia="zh-CN"/>
        </w:rPr>
        <w:t>投标须知</w:t>
      </w:r>
    </w:p>
    <w:p>
      <w:pPr>
        <w:spacing w:line="360" w:lineRule="auto"/>
        <w:rPr>
          <w:rFonts w:hint="eastAsia" w:ascii="仿宋" w:hAnsi="仿宋" w:eastAsia="仿宋" w:cs="仿宋"/>
          <w:sz w:val="24"/>
          <w:szCs w:val="24"/>
          <w:highlight w:val="none"/>
          <w:lang w:val="en-US" w:eastAsia="zh-CN"/>
        </w:rPr>
      </w:pPr>
      <w:r>
        <w:rPr>
          <w:rFonts w:hint="eastAsia" w:ascii="仿宋" w:hAnsi="仿宋" w:eastAsia="仿宋" w:cs="仿宋"/>
          <w:sz w:val="24"/>
          <w:szCs w:val="24"/>
          <w:lang w:val="en-US" w:eastAsia="zh-CN"/>
        </w:rPr>
        <w:t>1、本项目不接受联合体投标。投标人不得相互串通或排挤其他投标人，不得以低于成本的报价竞标，不得以他人名义投标或者以其他方式弄虚作假骗取中标，更不得损害发标人及其他投标人的合法权益；</w:t>
      </w:r>
      <w:r>
        <w:rPr>
          <w:rFonts w:hint="eastAsia" w:ascii="仿宋" w:hAnsi="仿宋" w:eastAsia="仿宋" w:cs="仿宋"/>
          <w:sz w:val="24"/>
          <w:szCs w:val="24"/>
          <w:highlight w:val="none"/>
          <w:lang w:val="en-US" w:eastAsia="zh-CN"/>
        </w:rPr>
        <w:t>否则，一经发现，将取消该单位竞标资格及今后承接我集团相关项目的资格。</w:t>
      </w:r>
    </w:p>
    <w:p>
      <w:pPr>
        <w:spacing w:line="360" w:lineRule="auto"/>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2、投标人须具有类似项目的案例。</w:t>
      </w:r>
    </w:p>
    <w:p>
      <w:pPr>
        <w:spacing w:line="360" w:lineRule="auto"/>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3、保密规定：投标公司必须对邀标书等信息保密，不得将与本项目相关信息泄露给第三方，否则，我公司保留追究投标公司法律责任的权利。</w:t>
      </w:r>
    </w:p>
    <w:p>
      <w:pPr>
        <w:spacing w:line="360" w:lineRule="auto"/>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4、投标人未按本标书规定所投标书无效。无论中标与否，各投标人投标资料恕不退回，我公司将对投标人资料予以保密。</w:t>
      </w:r>
    </w:p>
    <w:p>
      <w:pPr>
        <w:spacing w:line="360" w:lineRule="auto"/>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5、全部投标文件应一式3份，正本1份，副本2份，并且注明“正本”和“副本”。如正本与副本不符，以正本为准。投标文件应由投标人的合法授权代表正式签署。</w:t>
      </w:r>
    </w:p>
    <w:p>
      <w:pPr>
        <w:spacing w:line="360" w:lineRule="auto"/>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6、所有投标文件必须装入密封的信封或包装，在信封或包装上</w:t>
      </w:r>
      <w:r>
        <w:rPr>
          <w:rFonts w:hint="eastAsia" w:ascii="仿宋" w:hAnsi="仿宋" w:eastAsia="仿宋" w:cs="仿宋"/>
          <w:b/>
          <w:bCs/>
          <w:sz w:val="24"/>
          <w:szCs w:val="24"/>
          <w:lang w:val="en-US" w:eastAsia="zh-CN"/>
        </w:rPr>
        <w:t>骑缝加盖公章</w:t>
      </w:r>
      <w:r>
        <w:rPr>
          <w:rFonts w:hint="eastAsia" w:ascii="仿宋" w:hAnsi="仿宋" w:eastAsia="仿宋" w:cs="仿宋"/>
          <w:sz w:val="24"/>
          <w:szCs w:val="24"/>
          <w:lang w:val="en-US" w:eastAsia="zh-CN"/>
        </w:rPr>
        <w:t>，并填写投标文件资料清单。投标文件的正本和副本应分别封装，并在信封的封面上写明：</w:t>
      </w:r>
    </w:p>
    <w:p>
      <w:pPr>
        <w:spacing w:line="360" w:lineRule="auto"/>
        <w:rPr>
          <w:rFonts w:hint="eastAsia" w:ascii="仿宋" w:hAnsi="仿宋" w:eastAsia="仿宋" w:cs="仿宋"/>
          <w:szCs w:val="21"/>
          <w:lang w:val="en-US" w:eastAsia="zh-CN"/>
        </w:rPr>
      </w:pPr>
      <w:r>
        <w:rPr>
          <w:rFonts w:hint="eastAsia" w:ascii="仿宋" w:hAnsi="仿宋" w:eastAsia="仿宋" w:cs="仿宋"/>
          <w:szCs w:val="21"/>
          <w:lang w:val="en-US" w:eastAsia="zh-CN"/>
        </w:rPr>
        <w:t>（1）收件人名称及地址</w:t>
      </w:r>
    </w:p>
    <w:p>
      <w:pPr>
        <w:spacing w:line="360" w:lineRule="auto"/>
        <w:rPr>
          <w:rFonts w:hint="eastAsia" w:ascii="仿宋" w:hAnsi="仿宋" w:eastAsia="仿宋" w:cs="仿宋"/>
          <w:szCs w:val="21"/>
          <w:lang w:val="en-US" w:eastAsia="zh-CN"/>
        </w:rPr>
      </w:pPr>
      <w:r>
        <w:rPr>
          <w:rFonts w:hint="eastAsia" w:ascii="仿宋" w:hAnsi="仿宋" w:eastAsia="仿宋" w:cs="仿宋"/>
          <w:szCs w:val="21"/>
          <w:lang w:val="en-US" w:eastAsia="zh-CN"/>
        </w:rPr>
        <w:t>（2）招标项目名称</w:t>
      </w:r>
    </w:p>
    <w:p>
      <w:pPr>
        <w:spacing w:line="360" w:lineRule="auto"/>
        <w:rPr>
          <w:rFonts w:hint="eastAsia" w:ascii="仿宋" w:hAnsi="仿宋" w:eastAsia="仿宋" w:cs="仿宋"/>
          <w:szCs w:val="21"/>
          <w:lang w:val="en-US" w:eastAsia="zh-CN"/>
        </w:rPr>
      </w:pPr>
      <w:r>
        <w:rPr>
          <w:rFonts w:hint="eastAsia" w:ascii="仿宋" w:hAnsi="仿宋" w:eastAsia="仿宋" w:cs="仿宋"/>
          <w:szCs w:val="21"/>
          <w:lang w:val="en-US" w:eastAsia="zh-CN"/>
        </w:rPr>
        <w:t>（3）投标人名称、地址、联系人及联系电话</w:t>
      </w:r>
    </w:p>
    <w:p>
      <w:pPr>
        <w:spacing w:line="360" w:lineRule="auto"/>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7、有下列情况之一者，投标书无效：</w:t>
      </w:r>
    </w:p>
    <w:p>
      <w:pPr>
        <w:spacing w:line="360" w:lineRule="auto"/>
        <w:rPr>
          <w:rFonts w:hint="eastAsia" w:ascii="仿宋" w:hAnsi="仿宋" w:eastAsia="仿宋" w:cs="仿宋"/>
          <w:szCs w:val="21"/>
          <w:lang w:val="en-US" w:eastAsia="zh-CN"/>
        </w:rPr>
      </w:pPr>
      <w:r>
        <w:rPr>
          <w:rFonts w:hint="eastAsia" w:ascii="仿宋" w:hAnsi="仿宋" w:eastAsia="仿宋" w:cs="仿宋"/>
          <w:szCs w:val="21"/>
          <w:lang w:val="en-US" w:eastAsia="zh-CN"/>
        </w:rPr>
        <w:t>（1）投标文件未密封或投标现场填写报价者；</w:t>
      </w:r>
    </w:p>
    <w:p>
      <w:pPr>
        <w:spacing w:line="360" w:lineRule="auto"/>
        <w:rPr>
          <w:rFonts w:hint="eastAsia" w:ascii="仿宋" w:hAnsi="仿宋" w:eastAsia="仿宋" w:cs="仿宋"/>
          <w:szCs w:val="21"/>
          <w:lang w:val="en-US" w:eastAsia="zh-CN"/>
        </w:rPr>
      </w:pPr>
      <w:r>
        <w:rPr>
          <w:rFonts w:hint="eastAsia" w:ascii="仿宋" w:hAnsi="仿宋" w:eastAsia="仿宋" w:cs="仿宋"/>
          <w:szCs w:val="21"/>
          <w:lang w:val="en-US" w:eastAsia="zh-CN"/>
        </w:rPr>
        <w:t>（2）未加盖单位印章者；</w:t>
      </w:r>
    </w:p>
    <w:p>
      <w:pPr>
        <w:spacing w:line="360" w:lineRule="auto"/>
        <w:rPr>
          <w:rFonts w:hint="eastAsia" w:ascii="仿宋" w:hAnsi="仿宋" w:eastAsia="仿宋" w:cs="仿宋"/>
          <w:szCs w:val="21"/>
          <w:lang w:val="en-US" w:eastAsia="zh-CN"/>
        </w:rPr>
      </w:pPr>
      <w:r>
        <w:rPr>
          <w:rFonts w:hint="eastAsia" w:ascii="仿宋" w:hAnsi="仿宋" w:eastAsia="仿宋" w:cs="仿宋"/>
          <w:szCs w:val="21"/>
          <w:lang w:val="en-US" w:eastAsia="zh-CN"/>
        </w:rPr>
        <w:t>（3）未按照要求签署承诺函或自主修改承诺函内容的；</w:t>
      </w:r>
    </w:p>
    <w:p>
      <w:pPr>
        <w:spacing w:line="360" w:lineRule="auto"/>
        <w:rPr>
          <w:rFonts w:hint="eastAsia" w:ascii="仿宋" w:hAnsi="仿宋" w:eastAsia="仿宋" w:cs="仿宋"/>
          <w:szCs w:val="21"/>
          <w:lang w:val="en-US" w:eastAsia="zh-CN"/>
        </w:rPr>
      </w:pPr>
      <w:r>
        <w:rPr>
          <w:rFonts w:hint="eastAsia" w:ascii="仿宋" w:hAnsi="仿宋" w:eastAsia="仿宋" w:cs="仿宋"/>
          <w:szCs w:val="21"/>
          <w:lang w:val="en-US" w:eastAsia="zh-CN"/>
        </w:rPr>
        <w:t>（4）投标文件中未能包含本招标文件规定的全部基本内容者；</w:t>
      </w:r>
    </w:p>
    <w:p>
      <w:pPr>
        <w:spacing w:line="360" w:lineRule="auto"/>
        <w:rPr>
          <w:rFonts w:hint="eastAsia" w:ascii="仿宋" w:hAnsi="仿宋" w:eastAsia="仿宋" w:cs="仿宋"/>
          <w:szCs w:val="21"/>
          <w:lang w:val="en-US" w:eastAsia="zh-CN"/>
        </w:rPr>
      </w:pPr>
      <w:r>
        <w:rPr>
          <w:rFonts w:hint="eastAsia" w:ascii="仿宋" w:hAnsi="仿宋" w:eastAsia="仿宋" w:cs="仿宋"/>
          <w:szCs w:val="21"/>
          <w:lang w:val="en-US" w:eastAsia="zh-CN"/>
        </w:rPr>
        <w:t>（5）递交两份以上不同投标书者；</w:t>
      </w:r>
    </w:p>
    <w:p>
      <w:pPr>
        <w:spacing w:line="360" w:lineRule="auto"/>
        <w:rPr>
          <w:rFonts w:hint="eastAsia" w:ascii="仿宋" w:hAnsi="仿宋" w:eastAsia="仿宋" w:cs="仿宋"/>
          <w:szCs w:val="21"/>
          <w:lang w:val="en-US" w:eastAsia="zh-CN"/>
        </w:rPr>
      </w:pPr>
      <w:r>
        <w:rPr>
          <w:rFonts w:hint="eastAsia" w:ascii="仿宋" w:hAnsi="仿宋" w:eastAsia="仿宋" w:cs="仿宋"/>
          <w:szCs w:val="21"/>
          <w:lang w:val="en-US" w:eastAsia="zh-CN"/>
        </w:rPr>
        <w:t>（6）逾期送达者（寄送的以邮戳为准）；</w:t>
      </w:r>
    </w:p>
    <w:p>
      <w:pPr>
        <w:numPr>
          <w:ilvl w:val="0"/>
          <w:numId w:val="0"/>
        </w:numPr>
        <w:spacing w:line="360" w:lineRule="auto"/>
        <w:rPr>
          <w:rFonts w:hint="eastAsia" w:ascii="仿宋" w:hAnsi="仿宋" w:eastAsia="仿宋" w:cs="仿宋"/>
          <w:sz w:val="24"/>
          <w:szCs w:val="24"/>
          <w:lang w:val="en-US" w:eastAsia="zh-CN"/>
        </w:rPr>
      </w:pPr>
    </w:p>
    <w:p>
      <w:pPr>
        <w:numPr>
          <w:ilvl w:val="0"/>
          <w:numId w:val="0"/>
        </w:numPr>
        <w:spacing w:line="360" w:lineRule="auto"/>
        <w:jc w:val="both"/>
        <w:rPr>
          <w:rFonts w:hint="eastAsia" w:ascii="黑体" w:hAnsi="黑体" w:eastAsia="黑体" w:cs="黑体"/>
          <w:b/>
          <w:bCs/>
          <w:sz w:val="28"/>
          <w:szCs w:val="28"/>
          <w:lang w:val="en-US" w:eastAsia="zh-CN"/>
        </w:rPr>
      </w:pPr>
    </w:p>
    <w:p>
      <w:pPr>
        <w:numPr>
          <w:ilvl w:val="0"/>
          <w:numId w:val="0"/>
        </w:numPr>
        <w:spacing w:line="360" w:lineRule="auto"/>
        <w:jc w:val="center"/>
        <w:rPr>
          <w:rFonts w:hint="eastAsia" w:ascii="黑体" w:hAnsi="黑体" w:eastAsia="黑体" w:cs="黑体"/>
          <w:b/>
          <w:bCs/>
          <w:sz w:val="28"/>
          <w:szCs w:val="28"/>
          <w:lang w:eastAsia="zh-CN"/>
        </w:rPr>
      </w:pPr>
      <w:r>
        <w:rPr>
          <w:rFonts w:hint="eastAsia" w:ascii="黑体" w:hAnsi="黑体" w:eastAsia="黑体" w:cs="黑体"/>
          <w:b/>
          <w:bCs/>
          <w:sz w:val="28"/>
          <w:szCs w:val="28"/>
          <w:lang w:eastAsia="zh-CN"/>
        </w:rPr>
        <w:t>第三节、投标文件组成</w:t>
      </w:r>
    </w:p>
    <w:p>
      <w:pPr>
        <w:spacing w:line="440" w:lineRule="exact"/>
        <w:jc w:val="left"/>
        <w:rPr>
          <w:rFonts w:hint="eastAsia" w:ascii="仿宋" w:hAnsi="仿宋" w:eastAsia="仿宋" w:cs="仿宋"/>
          <w:b/>
          <w:bCs/>
          <w:color w:val="000000"/>
          <w:sz w:val="24"/>
          <w:szCs w:val="24"/>
        </w:rPr>
      </w:pPr>
      <w:r>
        <w:rPr>
          <w:rFonts w:hint="eastAsia" w:ascii="仿宋" w:hAnsi="仿宋" w:eastAsia="仿宋" w:cs="仿宋"/>
          <w:b/>
          <w:bCs/>
          <w:sz w:val="24"/>
          <w:szCs w:val="24"/>
        </w:rPr>
        <w:t>投标报价文件组成</w:t>
      </w:r>
    </w:p>
    <w:p>
      <w:pPr>
        <w:spacing w:line="360" w:lineRule="auto"/>
        <w:rPr>
          <w:rFonts w:hint="eastAsia" w:ascii="仿宋" w:hAnsi="仿宋" w:eastAsia="仿宋" w:cs="仿宋"/>
          <w:szCs w:val="21"/>
          <w:lang w:eastAsia="zh-CN"/>
        </w:rPr>
      </w:pPr>
      <w:r>
        <w:rPr>
          <w:rFonts w:hint="eastAsia" w:ascii="仿宋" w:hAnsi="仿宋" w:eastAsia="仿宋" w:cs="仿宋"/>
          <w:szCs w:val="21"/>
        </w:rPr>
        <w:t>投标</w:t>
      </w:r>
      <w:r>
        <w:rPr>
          <w:rFonts w:hint="eastAsia" w:ascii="仿宋" w:hAnsi="仿宋" w:eastAsia="仿宋" w:cs="仿宋"/>
          <w:szCs w:val="21"/>
          <w:lang w:eastAsia="zh-CN"/>
        </w:rPr>
        <w:t>文件分为商务标和技术标两大部分：</w:t>
      </w:r>
    </w:p>
    <w:p>
      <w:pPr>
        <w:numPr>
          <w:ilvl w:val="0"/>
          <w:numId w:val="4"/>
        </w:numPr>
        <w:tabs>
          <w:tab w:val="left" w:pos="5562"/>
        </w:tabs>
        <w:spacing w:line="360" w:lineRule="auto"/>
        <w:rPr>
          <w:rFonts w:hint="eastAsia" w:ascii="仿宋" w:hAnsi="仿宋" w:eastAsia="仿宋" w:cs="仿宋"/>
          <w:b/>
          <w:bCs/>
          <w:sz w:val="24"/>
          <w:szCs w:val="24"/>
          <w:lang w:eastAsia="zh-CN"/>
        </w:rPr>
      </w:pPr>
      <w:r>
        <w:rPr>
          <w:rFonts w:hint="eastAsia" w:ascii="仿宋" w:hAnsi="仿宋" w:eastAsia="仿宋" w:cs="仿宋"/>
          <w:b/>
          <w:bCs/>
          <w:sz w:val="24"/>
          <w:szCs w:val="24"/>
        </w:rPr>
        <w:t>商务</w:t>
      </w:r>
      <w:r>
        <w:rPr>
          <w:rFonts w:hint="eastAsia" w:ascii="仿宋" w:hAnsi="仿宋" w:eastAsia="仿宋" w:cs="仿宋"/>
          <w:b/>
          <w:bCs/>
          <w:sz w:val="24"/>
          <w:szCs w:val="24"/>
          <w:lang w:eastAsia="zh-CN"/>
        </w:rPr>
        <w:t>标</w:t>
      </w:r>
    </w:p>
    <w:p>
      <w:pPr>
        <w:numPr>
          <w:ilvl w:val="0"/>
          <w:numId w:val="0"/>
        </w:numPr>
        <w:tabs>
          <w:tab w:val="left" w:pos="5562"/>
        </w:tabs>
        <w:spacing w:line="360" w:lineRule="auto"/>
        <w:rPr>
          <w:rFonts w:hint="eastAsia" w:ascii="仿宋" w:hAnsi="仿宋" w:eastAsia="仿宋" w:cs="仿宋"/>
          <w:b/>
          <w:bCs/>
          <w:sz w:val="24"/>
          <w:szCs w:val="24"/>
        </w:rPr>
      </w:pPr>
      <w:r>
        <w:rPr>
          <w:rFonts w:hint="eastAsia" w:ascii="仿宋" w:hAnsi="仿宋" w:eastAsia="仿宋" w:cs="仿宋"/>
          <w:b/>
          <w:bCs/>
          <w:sz w:val="24"/>
          <w:szCs w:val="24"/>
          <w:lang w:val="en-US" w:eastAsia="zh-CN"/>
        </w:rPr>
        <w:t>1</w:t>
      </w:r>
      <w:r>
        <w:rPr>
          <w:rFonts w:hint="eastAsia" w:ascii="仿宋" w:hAnsi="仿宋" w:eastAsia="仿宋" w:cs="仿宋"/>
          <w:b/>
          <w:bCs/>
          <w:sz w:val="24"/>
          <w:szCs w:val="24"/>
        </w:rPr>
        <w:t>、资信文件：</w:t>
      </w:r>
    </w:p>
    <w:p>
      <w:pPr>
        <w:numPr>
          <w:ilvl w:val="255"/>
          <w:numId w:val="0"/>
        </w:numPr>
        <w:tabs>
          <w:tab w:val="left" w:pos="5562"/>
        </w:tabs>
        <w:spacing w:line="360" w:lineRule="auto"/>
        <w:rPr>
          <w:rFonts w:hint="eastAsia" w:ascii="仿宋" w:hAnsi="仿宋" w:eastAsia="仿宋" w:cs="仿宋"/>
        </w:rPr>
      </w:pPr>
      <w:r>
        <w:rPr>
          <w:rFonts w:hint="eastAsia" w:ascii="仿宋" w:hAnsi="仿宋" w:eastAsia="仿宋" w:cs="仿宋"/>
          <w:lang w:eastAsia="zh-CN"/>
        </w:rPr>
        <w:t>①</w:t>
      </w:r>
      <w:r>
        <w:rPr>
          <w:rFonts w:hint="eastAsia" w:ascii="仿宋" w:hAnsi="仿宋" w:eastAsia="仿宋" w:cs="仿宋"/>
        </w:rPr>
        <w:t>、</w:t>
      </w:r>
      <w:r>
        <w:rPr>
          <w:rFonts w:hint="eastAsia" w:ascii="仿宋" w:hAnsi="仿宋" w:eastAsia="仿宋" w:cs="仿宋"/>
          <w:szCs w:val="21"/>
        </w:rPr>
        <w:t>投标函（见</w:t>
      </w:r>
      <w:r>
        <w:rPr>
          <w:rFonts w:hint="eastAsia" w:ascii="仿宋" w:hAnsi="仿宋" w:eastAsia="仿宋" w:cs="仿宋"/>
          <w:szCs w:val="21"/>
          <w:lang w:eastAsia="zh-CN"/>
        </w:rPr>
        <w:t>附件</w:t>
      </w:r>
      <w:r>
        <w:rPr>
          <w:rFonts w:hint="eastAsia" w:ascii="仿宋" w:hAnsi="仿宋" w:eastAsia="仿宋" w:cs="仿宋"/>
          <w:szCs w:val="21"/>
        </w:rPr>
        <w:t>1）</w:t>
      </w:r>
    </w:p>
    <w:p>
      <w:pPr>
        <w:numPr>
          <w:ilvl w:val="255"/>
          <w:numId w:val="0"/>
        </w:numPr>
        <w:spacing w:line="360" w:lineRule="auto"/>
        <w:rPr>
          <w:rFonts w:hint="eastAsia" w:ascii="仿宋" w:hAnsi="仿宋" w:eastAsia="仿宋" w:cs="仿宋"/>
          <w:szCs w:val="21"/>
        </w:rPr>
      </w:pPr>
      <w:r>
        <w:rPr>
          <w:rFonts w:hint="eastAsia" w:ascii="仿宋" w:hAnsi="仿宋" w:eastAsia="仿宋" w:cs="仿宋"/>
          <w:szCs w:val="21"/>
          <w:lang w:eastAsia="zh-CN"/>
        </w:rPr>
        <w:t>②</w:t>
      </w:r>
      <w:r>
        <w:rPr>
          <w:rFonts w:hint="eastAsia" w:ascii="仿宋" w:hAnsi="仿宋" w:eastAsia="仿宋" w:cs="仿宋"/>
          <w:szCs w:val="21"/>
        </w:rPr>
        <w:t>、投标承诺函（见</w:t>
      </w:r>
      <w:r>
        <w:rPr>
          <w:rFonts w:hint="eastAsia" w:ascii="仿宋" w:hAnsi="仿宋" w:eastAsia="仿宋" w:cs="仿宋"/>
          <w:szCs w:val="21"/>
          <w:lang w:eastAsia="zh-CN"/>
        </w:rPr>
        <w:t>附件</w:t>
      </w:r>
      <w:r>
        <w:rPr>
          <w:rFonts w:hint="eastAsia" w:ascii="仿宋" w:hAnsi="仿宋" w:eastAsia="仿宋" w:cs="仿宋"/>
          <w:szCs w:val="21"/>
        </w:rPr>
        <w:t>2）</w:t>
      </w:r>
    </w:p>
    <w:p>
      <w:pPr>
        <w:numPr>
          <w:ilvl w:val="255"/>
          <w:numId w:val="0"/>
        </w:numPr>
        <w:spacing w:line="360" w:lineRule="auto"/>
        <w:rPr>
          <w:rFonts w:hint="eastAsia" w:ascii="仿宋" w:hAnsi="仿宋" w:eastAsia="仿宋" w:cs="仿宋"/>
          <w:szCs w:val="21"/>
          <w:lang w:eastAsia="zh-CN"/>
        </w:rPr>
      </w:pPr>
      <w:r>
        <w:rPr>
          <w:rFonts w:hint="eastAsia" w:ascii="仿宋" w:hAnsi="仿宋" w:eastAsia="仿宋" w:cs="仿宋"/>
          <w:szCs w:val="21"/>
          <w:lang w:eastAsia="zh-CN"/>
        </w:rPr>
        <w:t>③、廉洁经营特别约定条款（见附件</w:t>
      </w:r>
      <w:r>
        <w:rPr>
          <w:rFonts w:hint="eastAsia" w:ascii="仿宋" w:hAnsi="仿宋" w:eastAsia="仿宋" w:cs="仿宋"/>
          <w:szCs w:val="21"/>
          <w:lang w:val="en-US" w:eastAsia="zh-CN"/>
        </w:rPr>
        <w:t>3</w:t>
      </w:r>
      <w:r>
        <w:rPr>
          <w:rFonts w:hint="eastAsia" w:ascii="仿宋" w:hAnsi="仿宋" w:eastAsia="仿宋" w:cs="仿宋"/>
          <w:szCs w:val="21"/>
          <w:lang w:eastAsia="zh-CN"/>
        </w:rPr>
        <w:t>）</w:t>
      </w:r>
    </w:p>
    <w:p>
      <w:pPr>
        <w:numPr>
          <w:ilvl w:val="255"/>
          <w:numId w:val="0"/>
        </w:numPr>
        <w:spacing w:line="360" w:lineRule="auto"/>
        <w:rPr>
          <w:rFonts w:hint="eastAsia" w:ascii="仿宋" w:hAnsi="仿宋" w:eastAsia="仿宋" w:cs="仿宋"/>
          <w:szCs w:val="21"/>
        </w:rPr>
      </w:pPr>
      <w:r>
        <w:rPr>
          <w:rFonts w:hint="eastAsia" w:ascii="仿宋" w:hAnsi="仿宋" w:eastAsia="仿宋" w:cs="仿宋"/>
          <w:szCs w:val="21"/>
          <w:lang w:eastAsia="zh-CN"/>
        </w:rPr>
        <w:t>④</w:t>
      </w:r>
      <w:r>
        <w:rPr>
          <w:rFonts w:hint="eastAsia" w:ascii="仿宋" w:hAnsi="仿宋" w:eastAsia="仿宋" w:cs="仿宋"/>
          <w:szCs w:val="21"/>
        </w:rPr>
        <w:t>、法定代表人授权委托书（见</w:t>
      </w:r>
      <w:r>
        <w:rPr>
          <w:rFonts w:hint="eastAsia" w:ascii="仿宋" w:hAnsi="仿宋" w:eastAsia="仿宋" w:cs="仿宋"/>
          <w:szCs w:val="21"/>
          <w:lang w:eastAsia="zh-CN"/>
        </w:rPr>
        <w:t>附件</w:t>
      </w:r>
      <w:r>
        <w:rPr>
          <w:rFonts w:hint="eastAsia" w:ascii="仿宋" w:hAnsi="仿宋" w:eastAsia="仿宋" w:cs="仿宋"/>
          <w:szCs w:val="21"/>
          <w:lang w:val="en-US" w:eastAsia="zh-CN"/>
        </w:rPr>
        <w:t>4</w:t>
      </w:r>
      <w:r>
        <w:rPr>
          <w:rFonts w:hint="eastAsia" w:ascii="仿宋" w:hAnsi="仿宋" w:eastAsia="仿宋" w:cs="仿宋"/>
          <w:szCs w:val="21"/>
        </w:rPr>
        <w:t>）</w:t>
      </w:r>
    </w:p>
    <w:p>
      <w:pPr>
        <w:numPr>
          <w:ilvl w:val="255"/>
          <w:numId w:val="0"/>
        </w:numPr>
        <w:spacing w:line="360" w:lineRule="auto"/>
        <w:rPr>
          <w:rFonts w:hint="eastAsia" w:ascii="仿宋" w:hAnsi="仿宋" w:eastAsia="仿宋" w:cs="仿宋"/>
          <w:szCs w:val="21"/>
        </w:rPr>
      </w:pPr>
      <w:r>
        <w:rPr>
          <w:rFonts w:hint="eastAsia" w:ascii="仿宋" w:hAnsi="仿宋" w:eastAsia="仿宋" w:cs="仿宋"/>
          <w:szCs w:val="21"/>
          <w:lang w:eastAsia="zh-CN"/>
        </w:rPr>
        <w:t>⑤</w:t>
      </w:r>
      <w:r>
        <w:rPr>
          <w:rFonts w:hint="eastAsia" w:ascii="仿宋" w:hAnsi="仿宋" w:eastAsia="仿宋" w:cs="仿宋"/>
          <w:szCs w:val="21"/>
        </w:rPr>
        <w:t>、法定代表人身份证明</w:t>
      </w:r>
    </w:p>
    <w:p>
      <w:pPr>
        <w:numPr>
          <w:ilvl w:val="255"/>
          <w:numId w:val="0"/>
        </w:numPr>
        <w:spacing w:line="360" w:lineRule="auto"/>
        <w:rPr>
          <w:rFonts w:hint="eastAsia" w:ascii="仿宋" w:hAnsi="仿宋" w:eastAsia="仿宋" w:cs="仿宋"/>
          <w:szCs w:val="21"/>
        </w:rPr>
      </w:pPr>
      <w:r>
        <w:rPr>
          <w:rFonts w:hint="eastAsia" w:ascii="仿宋" w:hAnsi="仿宋" w:eastAsia="仿宋" w:cs="仿宋"/>
          <w:lang w:eastAsia="zh-CN"/>
        </w:rPr>
        <w:t>⑥</w:t>
      </w:r>
      <w:r>
        <w:rPr>
          <w:rFonts w:hint="eastAsia" w:ascii="仿宋" w:hAnsi="仿宋" w:eastAsia="仿宋" w:cs="仿宋"/>
          <w:szCs w:val="21"/>
        </w:rPr>
        <w:t>、企业营业执照复印件、资质证书、安全生产许可证</w:t>
      </w:r>
      <w:r>
        <w:rPr>
          <w:rFonts w:hint="eastAsia" w:ascii="仿宋" w:hAnsi="仿宋" w:eastAsia="仿宋" w:cs="仿宋"/>
          <w:szCs w:val="21"/>
          <w:lang w:eastAsia="zh-CN"/>
        </w:rPr>
        <w:t>、</w:t>
      </w:r>
      <w:r>
        <w:rPr>
          <w:rFonts w:hint="eastAsia" w:ascii="仿宋" w:hAnsi="仿宋" w:eastAsia="仿宋" w:cs="仿宋"/>
          <w:szCs w:val="21"/>
          <w:lang w:val="en-US" w:eastAsia="zh-CN"/>
        </w:rPr>
        <w:t>质量管理体系认证证书</w:t>
      </w:r>
      <w:r>
        <w:rPr>
          <w:rFonts w:hint="eastAsia" w:ascii="仿宋" w:hAnsi="仿宋" w:eastAsia="仿宋" w:cs="仿宋"/>
          <w:szCs w:val="21"/>
        </w:rPr>
        <w:t>等（加盖公章）</w:t>
      </w:r>
    </w:p>
    <w:p>
      <w:pPr>
        <w:numPr>
          <w:ilvl w:val="255"/>
          <w:numId w:val="0"/>
        </w:numPr>
        <w:spacing w:line="360" w:lineRule="auto"/>
        <w:rPr>
          <w:rFonts w:hint="eastAsia" w:ascii="仿宋" w:hAnsi="仿宋" w:eastAsia="仿宋" w:cs="仿宋"/>
        </w:rPr>
      </w:pPr>
      <w:r>
        <w:rPr>
          <w:rFonts w:hint="eastAsia" w:ascii="仿宋" w:hAnsi="仿宋" w:eastAsia="仿宋" w:cs="仿宋"/>
          <w:lang w:eastAsia="zh-CN"/>
        </w:rPr>
        <w:t>⑦</w:t>
      </w:r>
      <w:r>
        <w:rPr>
          <w:rFonts w:hint="eastAsia" w:ascii="仿宋" w:hAnsi="仿宋" w:eastAsia="仿宋" w:cs="仿宋"/>
        </w:rPr>
        <w:t>、</w:t>
      </w:r>
      <w:r>
        <w:rPr>
          <w:rFonts w:hint="eastAsia" w:ascii="仿宋" w:hAnsi="仿宋" w:eastAsia="仿宋" w:cs="仿宋"/>
          <w:szCs w:val="21"/>
        </w:rPr>
        <w:t>投标人认为符合招标人要求的有效的其他资质及需要说明的资料</w:t>
      </w:r>
    </w:p>
    <w:p>
      <w:pPr>
        <w:numPr>
          <w:ilvl w:val="0"/>
          <w:numId w:val="0"/>
        </w:numPr>
        <w:tabs>
          <w:tab w:val="left" w:pos="5562"/>
        </w:tabs>
        <w:spacing w:line="360" w:lineRule="auto"/>
        <w:rPr>
          <w:rFonts w:hint="eastAsia" w:ascii="仿宋" w:hAnsi="仿宋" w:eastAsia="仿宋" w:cs="仿宋"/>
          <w:b/>
          <w:bCs/>
          <w:sz w:val="24"/>
          <w:szCs w:val="24"/>
          <w:lang w:val="en-US" w:eastAsia="zh-CN"/>
        </w:rPr>
      </w:pPr>
      <w:r>
        <w:rPr>
          <w:rFonts w:hint="eastAsia" w:ascii="仿宋" w:hAnsi="仿宋" w:eastAsia="仿宋" w:cs="仿宋"/>
          <w:b/>
          <w:bCs/>
          <w:sz w:val="24"/>
          <w:szCs w:val="24"/>
          <w:lang w:val="en-US" w:eastAsia="zh-CN"/>
        </w:rPr>
        <w:t>2、商务文件：</w:t>
      </w:r>
    </w:p>
    <w:p>
      <w:pPr>
        <w:numPr>
          <w:ilvl w:val="255"/>
          <w:numId w:val="0"/>
        </w:numPr>
        <w:spacing w:line="360" w:lineRule="auto"/>
        <w:rPr>
          <w:rFonts w:hint="eastAsia" w:ascii="仿宋" w:hAnsi="仿宋" w:eastAsia="仿宋" w:cs="仿宋"/>
          <w:szCs w:val="21"/>
        </w:rPr>
      </w:pPr>
      <w:r>
        <w:rPr>
          <w:rFonts w:hint="eastAsia" w:ascii="仿宋" w:hAnsi="仿宋" w:eastAsia="仿宋" w:cs="仿宋"/>
          <w:szCs w:val="21"/>
          <w:lang w:eastAsia="zh-CN"/>
        </w:rPr>
        <w:t>①</w:t>
      </w:r>
      <w:r>
        <w:rPr>
          <w:rFonts w:hint="eastAsia" w:ascii="仿宋" w:hAnsi="仿宋" w:eastAsia="仿宋" w:cs="仿宋"/>
          <w:szCs w:val="21"/>
        </w:rPr>
        <w:t>、投标人情况介绍（主要产品、技术力量、生成规模、经营业绩）</w:t>
      </w:r>
    </w:p>
    <w:p>
      <w:pPr>
        <w:numPr>
          <w:ilvl w:val="255"/>
          <w:numId w:val="0"/>
        </w:numPr>
        <w:spacing w:line="360" w:lineRule="auto"/>
        <w:rPr>
          <w:rFonts w:hint="eastAsia" w:ascii="仿宋" w:hAnsi="仿宋" w:eastAsia="仿宋" w:cs="仿宋"/>
          <w:szCs w:val="21"/>
        </w:rPr>
      </w:pPr>
      <w:r>
        <w:rPr>
          <w:rFonts w:hint="eastAsia" w:ascii="仿宋" w:hAnsi="仿宋" w:eastAsia="仿宋" w:cs="仿宋"/>
          <w:szCs w:val="21"/>
          <w:lang w:eastAsia="zh-CN"/>
        </w:rPr>
        <w:t>②</w:t>
      </w:r>
      <w:r>
        <w:rPr>
          <w:rFonts w:hint="eastAsia" w:ascii="仿宋" w:hAnsi="仿宋" w:eastAsia="仿宋" w:cs="仿宋"/>
          <w:szCs w:val="21"/>
        </w:rPr>
        <w:t>、投标人认为可以证明其能力或业绩的其他材料</w:t>
      </w:r>
    </w:p>
    <w:p>
      <w:pPr>
        <w:numPr>
          <w:ilvl w:val="255"/>
          <w:numId w:val="0"/>
        </w:numPr>
        <w:spacing w:line="360" w:lineRule="auto"/>
        <w:rPr>
          <w:rFonts w:hint="eastAsia" w:ascii="仿宋" w:hAnsi="仿宋" w:eastAsia="仿宋" w:cs="仿宋"/>
          <w:szCs w:val="21"/>
        </w:rPr>
      </w:pPr>
      <w:r>
        <w:rPr>
          <w:rFonts w:hint="eastAsia" w:ascii="仿宋" w:hAnsi="仿宋" w:eastAsia="仿宋" w:cs="仿宋"/>
          <w:szCs w:val="21"/>
          <w:lang w:eastAsia="zh-CN"/>
        </w:rPr>
        <w:t>③</w:t>
      </w:r>
      <w:r>
        <w:rPr>
          <w:rFonts w:hint="eastAsia" w:ascii="仿宋" w:hAnsi="仿宋" w:eastAsia="仿宋" w:cs="仿宋"/>
          <w:szCs w:val="21"/>
        </w:rPr>
        <w:t>、类似成功案例的业绩证明（投标人同类项目实施情况一览表、合同复印件、用户验收单报告复印件）</w:t>
      </w:r>
    </w:p>
    <w:p>
      <w:pPr>
        <w:numPr>
          <w:ilvl w:val="0"/>
          <w:numId w:val="0"/>
        </w:numPr>
        <w:tabs>
          <w:tab w:val="left" w:pos="5562"/>
        </w:tabs>
        <w:spacing w:line="360" w:lineRule="auto"/>
        <w:rPr>
          <w:rFonts w:hint="eastAsia" w:ascii="仿宋" w:hAnsi="仿宋" w:eastAsia="仿宋" w:cs="仿宋"/>
          <w:b/>
          <w:bCs/>
          <w:sz w:val="24"/>
          <w:szCs w:val="24"/>
          <w:lang w:val="en-US" w:eastAsia="zh-CN"/>
        </w:rPr>
      </w:pPr>
      <w:r>
        <w:rPr>
          <w:rFonts w:hint="eastAsia" w:ascii="仿宋" w:hAnsi="仿宋" w:eastAsia="仿宋" w:cs="仿宋"/>
          <w:b/>
          <w:bCs/>
          <w:sz w:val="24"/>
          <w:szCs w:val="24"/>
          <w:lang w:val="en-US" w:eastAsia="zh-CN"/>
        </w:rPr>
        <w:t>3、报价文件：</w:t>
      </w:r>
    </w:p>
    <w:p>
      <w:pPr>
        <w:numPr>
          <w:ilvl w:val="255"/>
          <w:numId w:val="0"/>
        </w:numPr>
        <w:spacing w:line="360" w:lineRule="auto"/>
        <w:rPr>
          <w:rFonts w:hint="eastAsia" w:ascii="仿宋" w:hAnsi="仿宋" w:eastAsia="仿宋" w:cs="仿宋"/>
          <w:szCs w:val="21"/>
          <w:lang w:eastAsia="zh-CN"/>
        </w:rPr>
      </w:pPr>
      <w:r>
        <w:rPr>
          <w:rFonts w:hint="eastAsia" w:ascii="仿宋" w:hAnsi="仿宋" w:eastAsia="仿宋" w:cs="仿宋"/>
          <w:szCs w:val="21"/>
          <w:lang w:eastAsia="zh-CN"/>
        </w:rPr>
        <w:t>①、投标报价清单</w:t>
      </w:r>
    </w:p>
    <w:p>
      <w:pPr>
        <w:spacing w:line="360" w:lineRule="auto"/>
        <w:rPr>
          <w:rFonts w:hint="eastAsia" w:ascii="仿宋" w:hAnsi="仿宋" w:eastAsia="仿宋" w:cs="仿宋"/>
          <w:szCs w:val="21"/>
        </w:rPr>
      </w:pPr>
      <w:r>
        <w:rPr>
          <w:rFonts w:hint="eastAsia" w:ascii="仿宋" w:hAnsi="仿宋" w:eastAsia="仿宋" w:cs="仿宋"/>
          <w:szCs w:val="21"/>
        </w:rPr>
        <w:t>②</w:t>
      </w:r>
      <w:r>
        <w:rPr>
          <w:rFonts w:hint="eastAsia" w:ascii="仿宋" w:hAnsi="仿宋" w:eastAsia="仿宋" w:cs="仿宋"/>
          <w:szCs w:val="21"/>
          <w:lang w:eastAsia="zh-CN"/>
        </w:rPr>
        <w:t>、投标</w:t>
      </w:r>
      <w:r>
        <w:rPr>
          <w:rFonts w:hint="eastAsia" w:ascii="仿宋" w:hAnsi="仿宋" w:eastAsia="仿宋" w:cs="仿宋"/>
          <w:szCs w:val="21"/>
        </w:rPr>
        <w:t>报价编制说明</w:t>
      </w:r>
    </w:p>
    <w:p>
      <w:pPr>
        <w:spacing w:line="360" w:lineRule="auto"/>
        <w:rPr>
          <w:rFonts w:hint="eastAsia" w:ascii="仿宋" w:hAnsi="仿宋" w:eastAsia="仿宋" w:cs="仿宋"/>
          <w:szCs w:val="21"/>
          <w:lang w:eastAsia="zh-CN"/>
        </w:rPr>
      </w:pPr>
      <w:r>
        <w:rPr>
          <w:rFonts w:hint="eastAsia" w:ascii="仿宋" w:hAnsi="仿宋" w:eastAsia="仿宋" w:cs="仿宋"/>
          <w:szCs w:val="21"/>
          <w:lang w:eastAsia="zh-CN"/>
        </w:rPr>
        <w:t>③、</w:t>
      </w:r>
      <w:r>
        <w:rPr>
          <w:rFonts w:hint="eastAsia" w:ascii="仿宋" w:hAnsi="仿宋" w:eastAsia="仿宋" w:cs="仿宋"/>
          <w:szCs w:val="21"/>
          <w:highlight w:val="none"/>
          <w:lang w:val="en-US" w:eastAsia="zh-CN"/>
        </w:rPr>
        <w:t>售后服务承诺</w:t>
      </w:r>
    </w:p>
    <w:p>
      <w:pPr>
        <w:numPr>
          <w:ilvl w:val="0"/>
          <w:numId w:val="0"/>
        </w:numPr>
        <w:tabs>
          <w:tab w:val="left" w:pos="5562"/>
        </w:tabs>
        <w:spacing w:line="360" w:lineRule="auto"/>
        <w:rPr>
          <w:rFonts w:hint="eastAsia" w:ascii="仿宋" w:hAnsi="仿宋" w:eastAsia="仿宋" w:cs="仿宋"/>
          <w:b/>
          <w:bCs/>
          <w:sz w:val="24"/>
          <w:szCs w:val="24"/>
          <w:lang w:val="en-US" w:eastAsia="zh-CN"/>
        </w:rPr>
      </w:pPr>
      <w:r>
        <w:rPr>
          <w:rFonts w:hint="eastAsia" w:ascii="仿宋" w:hAnsi="仿宋" w:eastAsia="仿宋" w:cs="仿宋"/>
          <w:b/>
          <w:bCs/>
          <w:sz w:val="24"/>
          <w:szCs w:val="24"/>
          <w:lang w:val="en-US" w:eastAsia="zh-CN"/>
        </w:rPr>
        <w:t>二、技术标</w:t>
      </w:r>
    </w:p>
    <w:p>
      <w:pPr>
        <w:numPr>
          <w:ilvl w:val="255"/>
          <w:numId w:val="0"/>
        </w:numPr>
        <w:spacing w:line="360" w:lineRule="auto"/>
        <w:rPr>
          <w:rFonts w:hint="eastAsia" w:ascii="仿宋" w:hAnsi="仿宋" w:eastAsia="仿宋" w:cs="仿宋"/>
          <w:szCs w:val="21"/>
          <w:highlight w:val="none"/>
          <w:lang w:eastAsia="zh-CN"/>
        </w:rPr>
      </w:pPr>
      <w:r>
        <w:rPr>
          <w:rFonts w:hint="eastAsia" w:ascii="仿宋" w:hAnsi="仿宋" w:eastAsia="仿宋" w:cs="仿宋"/>
          <w:szCs w:val="21"/>
          <w:highlight w:val="none"/>
        </w:rPr>
        <w:t>1、</w:t>
      </w:r>
      <w:r>
        <w:rPr>
          <w:rFonts w:hint="eastAsia" w:ascii="仿宋" w:hAnsi="仿宋" w:eastAsia="仿宋" w:cs="仿宋"/>
          <w:szCs w:val="21"/>
          <w:highlight w:val="none"/>
          <w:lang w:eastAsia="zh-CN"/>
        </w:rPr>
        <w:t>项目建议书：公司介绍（突出公司的优势）；对本项目具体负责团队进行介绍；对项目的计划安排</w:t>
      </w:r>
    </w:p>
    <w:p>
      <w:pPr>
        <w:numPr>
          <w:ilvl w:val="255"/>
          <w:numId w:val="0"/>
        </w:numPr>
        <w:spacing w:line="360" w:lineRule="auto"/>
        <w:rPr>
          <w:rFonts w:hint="eastAsia" w:ascii="仿宋" w:hAnsi="仿宋" w:eastAsia="仿宋" w:cs="仿宋"/>
          <w:szCs w:val="21"/>
          <w:highlight w:val="none"/>
          <w:lang w:eastAsia="zh-CN"/>
        </w:rPr>
      </w:pPr>
      <w:r>
        <w:rPr>
          <w:rFonts w:hint="eastAsia" w:ascii="仿宋" w:hAnsi="仿宋" w:eastAsia="仿宋" w:cs="仿宋"/>
          <w:szCs w:val="21"/>
          <w:highlight w:val="none"/>
          <w:lang w:val="en-US" w:eastAsia="zh-CN"/>
        </w:rPr>
        <w:t>2、</w:t>
      </w:r>
      <w:r>
        <w:rPr>
          <w:rFonts w:hint="eastAsia" w:ascii="仿宋" w:hAnsi="仿宋" w:eastAsia="仿宋" w:cs="仿宋"/>
          <w:szCs w:val="21"/>
          <w:highlight w:val="none"/>
          <w:lang w:eastAsia="zh-CN"/>
        </w:rPr>
        <w:t>项目人员组成表</w:t>
      </w:r>
    </w:p>
    <w:p>
      <w:pPr>
        <w:numPr>
          <w:ilvl w:val="255"/>
          <w:numId w:val="0"/>
        </w:numPr>
        <w:spacing w:line="360" w:lineRule="auto"/>
        <w:rPr>
          <w:rFonts w:hint="eastAsia" w:ascii="仿宋" w:hAnsi="仿宋" w:eastAsia="仿宋" w:cs="仿宋"/>
          <w:szCs w:val="21"/>
          <w:highlight w:val="none"/>
          <w:lang w:val="en-US" w:eastAsia="zh-CN"/>
        </w:rPr>
      </w:pPr>
      <w:r>
        <w:rPr>
          <w:rFonts w:hint="eastAsia" w:ascii="仿宋" w:hAnsi="仿宋" w:eastAsia="仿宋" w:cs="仿宋"/>
          <w:szCs w:val="21"/>
          <w:highlight w:val="none"/>
          <w:lang w:val="en-US" w:eastAsia="zh-CN"/>
        </w:rPr>
        <w:t>3、设备技术参数</w:t>
      </w:r>
    </w:p>
    <w:p>
      <w:pPr>
        <w:pStyle w:val="7"/>
        <w:numPr>
          <w:ilvl w:val="0"/>
          <w:numId w:val="2"/>
        </w:numPr>
        <w:rPr>
          <w:rFonts w:hint="eastAsia"/>
          <w:highlight w:val="yellow"/>
          <w:lang w:val="en-US" w:eastAsia="zh-CN"/>
        </w:rPr>
      </w:pPr>
      <w:bookmarkStart w:id="4" w:name="_Toc21981"/>
      <w:r>
        <w:rPr>
          <w:rFonts w:hint="eastAsia" w:ascii="仿宋" w:hAnsi="仿宋" w:eastAsia="仿宋" w:cs="仿宋"/>
          <w:highlight w:val="yellow"/>
          <w:lang w:val="en-US" w:eastAsia="zh-CN"/>
        </w:rPr>
        <w:t>、项目要求</w:t>
      </w:r>
      <w:bookmarkEnd w:id="4"/>
    </w:p>
    <w:p>
      <w:pPr>
        <w:numPr>
          <w:ilvl w:val="0"/>
          <w:numId w:val="5"/>
        </w:numPr>
        <w:spacing w:line="400" w:lineRule="atLeast"/>
        <w:rPr>
          <w:rFonts w:hint="eastAsia" w:ascii="仿宋" w:hAnsi="仿宋" w:eastAsia="仿宋" w:cs="仿宋"/>
          <w:b/>
          <w:bCs/>
          <w:sz w:val="28"/>
          <w:szCs w:val="32"/>
          <w:lang w:val="en-US" w:eastAsia="zh-CN"/>
        </w:rPr>
      </w:pPr>
      <w:r>
        <w:rPr>
          <w:rFonts w:hint="eastAsia" w:ascii="仿宋" w:hAnsi="仿宋" w:eastAsia="仿宋" w:cs="仿宋"/>
          <w:b/>
          <w:bCs/>
          <w:sz w:val="24"/>
          <w:szCs w:val="24"/>
          <w:lang w:val="en-US" w:eastAsia="zh-CN"/>
        </w:rPr>
        <w:t>项目要求</w:t>
      </w:r>
      <w:r>
        <w:rPr>
          <w:rFonts w:hint="eastAsia" w:ascii="仿宋" w:hAnsi="仿宋" w:eastAsia="仿宋" w:cs="仿宋"/>
          <w:b/>
          <w:bCs/>
          <w:sz w:val="28"/>
          <w:szCs w:val="32"/>
          <w:lang w:val="en-US" w:eastAsia="zh-CN"/>
        </w:rPr>
        <w:t>：</w:t>
      </w:r>
    </w:p>
    <w:p>
      <w:pPr>
        <w:numPr>
          <w:ilvl w:val="0"/>
          <w:numId w:val="0"/>
        </w:numPr>
        <w:spacing w:line="400" w:lineRule="atLeast"/>
        <w:rPr>
          <w:rFonts w:hint="eastAsia" w:ascii="仿宋" w:hAnsi="仿宋" w:eastAsia="仿宋" w:cs="仿宋"/>
          <w:b/>
          <w:bCs/>
          <w:sz w:val="24"/>
          <w:szCs w:val="24"/>
          <w:lang w:val="en-US" w:eastAsia="zh-CN"/>
        </w:rPr>
      </w:pPr>
      <w:r>
        <w:rPr>
          <w:rFonts w:hint="eastAsia" w:ascii="仿宋" w:hAnsi="仿宋" w:eastAsia="仿宋" w:cs="仿宋"/>
          <w:b/>
          <w:bCs/>
          <w:sz w:val="24"/>
          <w:szCs w:val="24"/>
          <w:lang w:val="en-US" w:eastAsia="zh-CN"/>
        </w:rPr>
        <w:t>①、电子门锁：</w:t>
      </w:r>
    </w:p>
    <w:p>
      <w:pPr>
        <w:numPr>
          <w:ilvl w:val="0"/>
          <w:numId w:val="0"/>
        </w:numPr>
        <w:spacing w:line="400" w:lineRule="atLeast"/>
        <w:rPr>
          <w:rFonts w:hint="eastAsia" w:ascii="仿宋" w:hAnsi="仿宋" w:eastAsia="仿宋" w:cs="仿宋"/>
          <w:sz w:val="24"/>
          <w:szCs w:val="24"/>
          <w:lang w:val="en-US" w:eastAsia="zh-CN"/>
        </w:rPr>
      </w:pPr>
      <w:r>
        <w:rPr>
          <w:rFonts w:hint="eastAsia" w:ascii="仿宋" w:hAnsi="仿宋" w:eastAsia="仿宋" w:cs="仿宋"/>
          <w:b/>
          <w:bCs/>
          <w:sz w:val="24"/>
          <w:szCs w:val="24"/>
          <w:lang w:val="en-US" w:eastAsia="zh-CN"/>
        </w:rPr>
        <w:t>a、高频刷卡电机门锁*</w:t>
      </w:r>
      <w:r>
        <w:rPr>
          <w:rFonts w:hint="eastAsia" w:ascii="仿宋" w:hAnsi="仿宋" w:eastAsia="仿宋" w:cs="仿宋"/>
          <w:sz w:val="24"/>
          <w:szCs w:val="24"/>
          <w:lang w:val="en-US" w:eastAsia="zh-CN"/>
        </w:rPr>
        <w:t>420把（数量暂定，具体根据实际交货数量结算）</w:t>
      </w:r>
    </w:p>
    <w:p>
      <w:pPr>
        <w:numPr>
          <w:ilvl w:val="0"/>
          <w:numId w:val="0"/>
        </w:numPr>
        <w:spacing w:line="400" w:lineRule="atLeast"/>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b、</w:t>
      </w:r>
      <w:r>
        <w:rPr>
          <w:rFonts w:hint="eastAsia" w:ascii="仿宋" w:hAnsi="仿宋" w:eastAsia="仿宋" w:cs="仿宋"/>
          <w:b/>
          <w:bCs/>
          <w:sz w:val="24"/>
          <w:szCs w:val="24"/>
          <w:lang w:val="en-US" w:eastAsia="zh-CN"/>
        </w:rPr>
        <w:t>房卡</w:t>
      </w:r>
      <w:r>
        <w:rPr>
          <w:rFonts w:hint="eastAsia" w:ascii="仿宋" w:hAnsi="仿宋" w:eastAsia="仿宋" w:cs="仿宋"/>
          <w:sz w:val="24"/>
          <w:szCs w:val="24"/>
          <w:lang w:val="en-US" w:eastAsia="zh-CN"/>
        </w:rPr>
        <w:t>：管理卡1张、楼层卡22张、普通卡700张（房卡正反需印刷图案，具体待定）</w:t>
      </w:r>
    </w:p>
    <w:p>
      <w:pPr>
        <w:numPr>
          <w:ilvl w:val="0"/>
          <w:numId w:val="0"/>
        </w:numPr>
        <w:spacing w:line="400" w:lineRule="atLeast"/>
        <w:rPr>
          <w:rFonts w:hint="default" w:ascii="仿宋" w:hAnsi="仿宋" w:eastAsia="仿宋" w:cs="仿宋"/>
          <w:sz w:val="24"/>
          <w:szCs w:val="24"/>
          <w:lang w:val="en-US" w:eastAsia="zh-CN"/>
        </w:rPr>
      </w:pPr>
      <w:r>
        <w:rPr>
          <w:rFonts w:hint="eastAsia" w:ascii="仿宋" w:hAnsi="仿宋" w:eastAsia="仿宋" w:cs="仿宋"/>
          <w:sz w:val="24"/>
          <w:szCs w:val="24"/>
          <w:lang w:val="en-US" w:eastAsia="zh-CN"/>
        </w:rPr>
        <w:t>c、每把锁需带标配</w:t>
      </w:r>
      <w:r>
        <w:rPr>
          <w:rFonts w:hint="eastAsia" w:ascii="仿宋" w:hAnsi="仿宋" w:eastAsia="仿宋" w:cs="仿宋"/>
          <w:b/>
          <w:bCs/>
          <w:sz w:val="24"/>
          <w:szCs w:val="24"/>
          <w:lang w:val="en-US" w:eastAsia="zh-CN"/>
        </w:rPr>
        <w:t>电池</w:t>
      </w:r>
    </w:p>
    <w:p>
      <w:pPr>
        <w:numPr>
          <w:ilvl w:val="0"/>
          <w:numId w:val="0"/>
        </w:numPr>
        <w:spacing w:line="400" w:lineRule="atLeast"/>
        <w:rPr>
          <w:rFonts w:hint="default" w:ascii="仿宋" w:hAnsi="仿宋" w:eastAsia="仿宋" w:cs="仿宋"/>
          <w:sz w:val="24"/>
          <w:szCs w:val="24"/>
          <w:lang w:val="en-US" w:eastAsia="zh-CN"/>
        </w:rPr>
      </w:pPr>
      <w:r>
        <w:rPr>
          <w:rFonts w:hint="eastAsia" w:ascii="仿宋" w:hAnsi="仿宋" w:eastAsia="仿宋" w:cs="仿宋"/>
          <w:sz w:val="24"/>
          <w:szCs w:val="24"/>
          <w:lang w:val="en-US" w:eastAsia="zh-CN"/>
        </w:rPr>
        <w:t>d、需要3台制卡机，2台为手持制卡机（可一台电脑连接多台制卡机）</w:t>
      </w:r>
    </w:p>
    <w:p>
      <w:pPr>
        <w:numPr>
          <w:ilvl w:val="0"/>
          <w:numId w:val="0"/>
        </w:numPr>
        <w:spacing w:line="400" w:lineRule="atLeast"/>
        <w:ind w:leftChars="0"/>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②、投标时须与投标书一起提交所响应标书要求的</w:t>
      </w:r>
      <w:r>
        <w:rPr>
          <w:rFonts w:hint="eastAsia" w:ascii="仿宋" w:hAnsi="仿宋" w:eastAsia="仿宋" w:cs="仿宋"/>
          <w:b/>
          <w:bCs/>
          <w:sz w:val="24"/>
          <w:szCs w:val="24"/>
          <w:highlight w:val="yellow"/>
          <w:lang w:val="en-US" w:eastAsia="zh-CN"/>
        </w:rPr>
        <w:t>最新款门锁彩色图册（同等价格下，可供选择的款式）</w:t>
      </w:r>
      <w:r>
        <w:rPr>
          <w:rFonts w:hint="eastAsia" w:ascii="仿宋" w:hAnsi="仿宋" w:eastAsia="仿宋" w:cs="仿宋"/>
          <w:sz w:val="24"/>
          <w:szCs w:val="24"/>
          <w:lang w:val="en-US" w:eastAsia="zh-CN"/>
        </w:rPr>
        <w:t>，否则为废标。</w:t>
      </w:r>
    </w:p>
    <w:p>
      <w:pPr>
        <w:numPr>
          <w:ilvl w:val="0"/>
          <w:numId w:val="0"/>
        </w:numPr>
        <w:spacing w:line="400" w:lineRule="atLeast"/>
        <w:ind w:leftChars="0"/>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③、提供正版门锁管理系统软件及软件接口，保证与酒店现有管理软件兼容（前台绿云系统和梯控系统等），终身免费提供门锁系统升级及维护。</w:t>
      </w:r>
    </w:p>
    <w:p>
      <w:pPr>
        <w:numPr>
          <w:ilvl w:val="0"/>
          <w:numId w:val="5"/>
        </w:numPr>
        <w:spacing w:line="400" w:lineRule="atLeast"/>
        <w:rPr>
          <w:rFonts w:hint="eastAsia" w:ascii="仿宋" w:hAnsi="仿宋" w:eastAsia="仿宋" w:cs="仿宋"/>
          <w:b/>
          <w:bCs/>
          <w:sz w:val="24"/>
          <w:szCs w:val="24"/>
          <w:lang w:val="en-US" w:eastAsia="zh-CN"/>
        </w:rPr>
      </w:pPr>
      <w:r>
        <w:rPr>
          <w:rFonts w:hint="eastAsia" w:ascii="仿宋" w:hAnsi="仿宋" w:eastAsia="仿宋" w:cs="仿宋"/>
          <w:b/>
          <w:bCs/>
          <w:sz w:val="24"/>
          <w:szCs w:val="24"/>
          <w:lang w:val="en-US" w:eastAsia="zh-CN"/>
        </w:rPr>
        <w:t>报价要求：</w:t>
      </w:r>
    </w:p>
    <w:p>
      <w:pPr>
        <w:spacing w:line="400" w:lineRule="atLeast"/>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①、报价注明产品材质、产地、品牌及相关技术参数。</w:t>
      </w:r>
    </w:p>
    <w:p>
      <w:pPr>
        <w:spacing w:line="400" w:lineRule="atLeast"/>
        <w:rPr>
          <w:rFonts w:hint="default" w:ascii="仿宋" w:hAnsi="仿宋" w:eastAsia="仿宋" w:cs="仿宋"/>
          <w:sz w:val="24"/>
          <w:szCs w:val="24"/>
          <w:lang w:val="en-US" w:eastAsia="zh-CN"/>
        </w:rPr>
      </w:pPr>
      <w:r>
        <w:rPr>
          <w:rFonts w:hint="eastAsia" w:ascii="仿宋" w:hAnsi="仿宋" w:eastAsia="仿宋" w:cs="仿宋"/>
          <w:sz w:val="24"/>
          <w:szCs w:val="24"/>
          <w:lang w:val="en-US" w:eastAsia="zh-CN"/>
        </w:rPr>
        <w:t>②、报价应按价税分离方式报价，即设备、辅材及人工等均为未税价，所需税金单独列明。</w:t>
      </w:r>
    </w:p>
    <w:p>
      <w:pPr>
        <w:spacing w:line="400" w:lineRule="atLeast"/>
        <w:rPr>
          <w:rFonts w:hint="eastAsia" w:ascii="仿宋" w:hAnsi="仿宋" w:eastAsia="仿宋" w:cs="仿宋"/>
          <w:b/>
          <w:bCs/>
          <w:sz w:val="24"/>
          <w:szCs w:val="24"/>
          <w:lang w:val="en-US" w:eastAsia="zh-CN"/>
        </w:rPr>
      </w:pPr>
      <w:r>
        <w:rPr>
          <w:rFonts w:hint="eastAsia" w:ascii="仿宋" w:hAnsi="仿宋" w:eastAsia="仿宋" w:cs="仿宋"/>
          <w:b/>
          <w:bCs/>
          <w:sz w:val="24"/>
          <w:szCs w:val="24"/>
          <w:lang w:val="en-US" w:eastAsia="zh-CN"/>
        </w:rPr>
        <w:t>3、资质要求：</w:t>
      </w:r>
    </w:p>
    <w:p>
      <w:pPr>
        <w:spacing w:line="400" w:lineRule="atLeast"/>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①、需提供生产证或者品牌代理资格证明文件</w:t>
      </w:r>
    </w:p>
    <w:p>
      <w:pPr>
        <w:spacing w:line="400" w:lineRule="atLeast"/>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②、有类似酒店或者宾馆门锁项目案例</w:t>
      </w:r>
    </w:p>
    <w:p>
      <w:pPr>
        <w:spacing w:line="400" w:lineRule="atLeast"/>
        <w:rPr>
          <w:rFonts w:hint="eastAsia" w:ascii="仿宋" w:hAnsi="仿宋" w:eastAsia="仿宋" w:cs="仿宋"/>
          <w:b/>
          <w:bCs/>
          <w:sz w:val="24"/>
          <w:szCs w:val="24"/>
          <w:lang w:val="en-US" w:eastAsia="zh-CN"/>
        </w:rPr>
      </w:pPr>
      <w:r>
        <w:rPr>
          <w:rFonts w:hint="eastAsia" w:ascii="仿宋" w:hAnsi="仿宋" w:eastAsia="仿宋" w:cs="仿宋"/>
          <w:b/>
          <w:bCs/>
          <w:sz w:val="24"/>
          <w:szCs w:val="24"/>
          <w:lang w:val="en-US" w:eastAsia="zh-CN"/>
        </w:rPr>
        <w:t>4、质量要求：</w:t>
      </w:r>
    </w:p>
    <w:p>
      <w:pPr>
        <w:spacing w:line="400" w:lineRule="atLeast"/>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①、门锁结构紧凑、故障率低、防水防尘。</w:t>
      </w:r>
    </w:p>
    <w:p>
      <w:pPr>
        <w:spacing w:line="400" w:lineRule="atLeast"/>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②、采用5锁舌结构，防拨、防撬、防锯。</w:t>
      </w:r>
    </w:p>
    <w:p>
      <w:pPr>
        <w:spacing w:line="400" w:lineRule="atLeast"/>
        <w:rPr>
          <w:rFonts w:hint="default" w:ascii="仿宋" w:hAnsi="仿宋" w:eastAsia="仿宋" w:cs="仿宋"/>
          <w:sz w:val="24"/>
          <w:szCs w:val="24"/>
          <w:lang w:val="en-US" w:eastAsia="zh-CN"/>
        </w:rPr>
      </w:pPr>
      <w:r>
        <w:rPr>
          <w:rFonts w:hint="eastAsia" w:ascii="仿宋" w:hAnsi="仿宋" w:eastAsia="仿宋" w:cs="仿宋"/>
          <w:sz w:val="24"/>
          <w:szCs w:val="24"/>
          <w:lang w:val="en-US" w:eastAsia="zh-CN"/>
        </w:rPr>
        <w:t>③、</w:t>
      </w:r>
      <w:r>
        <w:rPr>
          <w:rFonts w:hint="eastAsia" w:ascii="仿宋" w:hAnsi="仿宋" w:eastAsia="仿宋" w:cs="仿宋"/>
          <w:b/>
          <w:bCs/>
          <w:sz w:val="24"/>
          <w:szCs w:val="24"/>
          <w:lang w:val="en-US" w:eastAsia="zh-CN"/>
        </w:rPr>
        <w:t>质保期</w:t>
      </w:r>
      <w:r>
        <w:rPr>
          <w:rFonts w:hint="eastAsia" w:ascii="仿宋" w:hAnsi="仿宋" w:eastAsia="仿宋" w:cs="仿宋"/>
          <w:sz w:val="24"/>
          <w:szCs w:val="24"/>
          <w:lang w:val="en-US" w:eastAsia="zh-CN"/>
        </w:rPr>
        <w:t>：需要提供至少2年免费门锁维保。</w:t>
      </w:r>
    </w:p>
    <w:p>
      <w:pPr>
        <w:spacing w:line="400" w:lineRule="atLeast"/>
        <w:rPr>
          <w:rFonts w:hint="eastAsia" w:ascii="仿宋" w:hAnsi="仿宋" w:eastAsia="仿宋" w:cs="仿宋"/>
          <w:b/>
          <w:bCs/>
          <w:sz w:val="24"/>
          <w:szCs w:val="24"/>
          <w:lang w:val="en-US" w:eastAsia="zh-CN"/>
        </w:rPr>
      </w:pPr>
      <w:r>
        <w:rPr>
          <w:rFonts w:hint="eastAsia" w:ascii="仿宋" w:hAnsi="仿宋" w:eastAsia="仿宋" w:cs="仿宋"/>
          <w:b/>
          <w:bCs/>
          <w:sz w:val="24"/>
          <w:szCs w:val="24"/>
          <w:lang w:val="en-US" w:eastAsia="zh-CN"/>
        </w:rPr>
        <w:t>5、安装要求：</w:t>
      </w:r>
    </w:p>
    <w:p>
      <w:pPr>
        <w:spacing w:line="400" w:lineRule="atLeast"/>
        <w:rPr>
          <w:rFonts w:hint="eastAsia" w:ascii="仿宋" w:hAnsi="仿宋" w:eastAsia="仿宋" w:cs="仿宋"/>
          <w:sz w:val="24"/>
          <w:szCs w:val="24"/>
          <w:lang w:val="en-US" w:eastAsia="zh-CN"/>
        </w:rPr>
      </w:pPr>
      <w:r>
        <w:rPr>
          <w:rFonts w:hint="eastAsia" w:ascii="仿宋" w:hAnsi="仿宋" w:eastAsia="仿宋" w:cs="仿宋"/>
          <w:sz w:val="22"/>
          <w:szCs w:val="24"/>
          <w:lang w:val="en-US" w:eastAsia="zh-CN"/>
        </w:rPr>
        <w:t>需要拆除旧锁，并进行更换安装新锁，</w:t>
      </w:r>
      <w:r>
        <w:rPr>
          <w:rFonts w:hint="eastAsia" w:ascii="仿宋" w:hAnsi="仿宋" w:eastAsia="仿宋" w:cs="仿宋"/>
          <w:sz w:val="24"/>
          <w:szCs w:val="24"/>
          <w:lang w:val="en-US" w:eastAsia="zh-CN"/>
        </w:rPr>
        <w:t>安装时能和旧锁实现无缝对接，</w:t>
      </w:r>
      <w:r>
        <w:rPr>
          <w:rFonts w:hint="eastAsia" w:ascii="仿宋" w:hAnsi="仿宋" w:eastAsia="仿宋" w:cs="仿宋"/>
          <w:b/>
          <w:bCs/>
          <w:sz w:val="24"/>
          <w:szCs w:val="24"/>
          <w:lang w:val="en-US" w:eastAsia="zh-CN"/>
        </w:rPr>
        <w:t>且开孔或对原锁孔进行调整</w:t>
      </w:r>
      <w:r>
        <w:rPr>
          <w:rFonts w:hint="eastAsia" w:ascii="仿宋" w:hAnsi="仿宋" w:eastAsia="仿宋" w:cs="仿宋"/>
          <w:sz w:val="24"/>
          <w:szCs w:val="24"/>
          <w:lang w:val="en-US" w:eastAsia="zh-CN"/>
        </w:rPr>
        <w:t xml:space="preserve">，要求新锁能完全覆盖原门上及门框的所有孔洞。 </w:t>
      </w:r>
    </w:p>
    <w:p>
      <w:pPr>
        <w:spacing w:line="400" w:lineRule="atLeast"/>
        <w:rPr>
          <w:rFonts w:hint="eastAsia" w:ascii="仿宋" w:hAnsi="仿宋" w:eastAsia="仿宋" w:cs="仿宋"/>
          <w:sz w:val="24"/>
          <w:szCs w:val="24"/>
          <w:lang w:val="en-US" w:eastAsia="zh-CN"/>
        </w:rPr>
      </w:pPr>
    </w:p>
    <w:p>
      <w:pPr>
        <w:spacing w:line="400" w:lineRule="atLeast"/>
        <w:rPr>
          <w:rFonts w:hint="eastAsia" w:ascii="仿宋" w:hAnsi="仿宋" w:eastAsia="仿宋" w:cs="仿宋"/>
          <w:sz w:val="24"/>
          <w:szCs w:val="24"/>
          <w:lang w:val="en-US" w:eastAsia="zh-CN"/>
        </w:rPr>
      </w:pPr>
      <w:r>
        <w:rPr>
          <w:rFonts w:hint="eastAsia" w:ascii="仿宋" w:hAnsi="仿宋" w:eastAsia="仿宋" w:cs="仿宋"/>
          <w:b/>
          <w:bCs/>
          <w:sz w:val="22"/>
          <w:szCs w:val="22"/>
          <w:lang w:val="en-US" w:eastAsia="zh-CN"/>
        </w:rPr>
        <w:t>以下旧锁安装图，作为对版参考</w:t>
      </w:r>
      <w:r>
        <w:rPr>
          <w:rFonts w:hint="eastAsia" w:ascii="仿宋" w:hAnsi="仿宋" w:eastAsia="仿宋" w:cs="仿宋"/>
          <w:sz w:val="24"/>
          <w:szCs w:val="24"/>
          <w:lang w:val="en-US" w:eastAsia="zh-CN"/>
        </w:rPr>
        <w:t xml:space="preserve">  </w:t>
      </w:r>
    </w:p>
    <w:p>
      <w:pPr>
        <w:spacing w:line="400" w:lineRule="atLeast"/>
        <w:rPr>
          <w:rFonts w:hint="default" w:ascii="仿宋" w:hAnsi="仿宋" w:eastAsia="仿宋" w:cs="仿宋"/>
          <w:lang w:val="en-US" w:eastAsia="zh-CN"/>
        </w:rPr>
      </w:pPr>
      <w:r>
        <w:drawing>
          <wp:inline distT="0" distB="0" distL="114300" distR="114300">
            <wp:extent cx="5038725" cy="5600700"/>
            <wp:effectExtent l="0" t="0" r="9525" b="0"/>
            <wp:docPr id="3"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1"/>
                    <pic:cNvPicPr>
                      <a:picLocks noChangeAspect="1"/>
                    </pic:cNvPicPr>
                  </pic:nvPicPr>
                  <pic:blipFill>
                    <a:blip r:embed="rId6"/>
                    <a:stretch>
                      <a:fillRect/>
                    </a:stretch>
                  </pic:blipFill>
                  <pic:spPr>
                    <a:xfrm>
                      <a:off x="0" y="0"/>
                      <a:ext cx="5038725" cy="5600700"/>
                    </a:xfrm>
                    <a:prstGeom prst="rect">
                      <a:avLst/>
                    </a:prstGeom>
                    <a:noFill/>
                    <a:ln>
                      <a:noFill/>
                    </a:ln>
                  </pic:spPr>
                </pic:pic>
              </a:graphicData>
            </a:graphic>
          </wp:inline>
        </w:drawing>
      </w:r>
    </w:p>
    <w:p>
      <w:pPr>
        <w:rPr>
          <w:rFonts w:hint="eastAsia"/>
          <w:lang w:val="en-US" w:eastAsia="zh-CN"/>
        </w:rPr>
      </w:pPr>
    </w:p>
    <w:p>
      <w:pPr>
        <w:numPr>
          <w:ilvl w:val="0"/>
          <w:numId w:val="0"/>
        </w:numPr>
        <w:rPr>
          <w:rFonts w:hint="eastAsia" w:ascii="仿宋" w:hAnsi="仿宋" w:eastAsia="仿宋" w:cs="仿宋"/>
          <w:lang w:val="en-US" w:eastAsia="zh-CN"/>
        </w:rPr>
      </w:pPr>
    </w:p>
    <w:p>
      <w:pPr>
        <w:widowControl w:val="0"/>
        <w:numPr>
          <w:ilvl w:val="0"/>
          <w:numId w:val="0"/>
        </w:numPr>
        <w:jc w:val="both"/>
        <w:rPr>
          <w:rFonts w:hint="eastAsia" w:ascii="仿宋" w:hAnsi="仿宋" w:eastAsia="仿宋" w:cs="仿宋"/>
          <w:szCs w:val="21"/>
        </w:rPr>
      </w:pPr>
      <w:r>
        <w:rPr>
          <w:rFonts w:hint="eastAsia" w:ascii="仿宋" w:hAnsi="仿宋" w:eastAsia="仿宋" w:cs="仿宋"/>
          <w:szCs w:val="21"/>
        </w:rPr>
        <w:br w:type="page"/>
      </w:r>
    </w:p>
    <w:p>
      <w:pPr>
        <w:pStyle w:val="7"/>
        <w:jc w:val="center"/>
        <w:rPr>
          <w:rFonts w:hint="eastAsia" w:ascii="仿宋" w:hAnsi="仿宋" w:eastAsia="仿宋" w:cs="仿宋"/>
        </w:rPr>
      </w:pPr>
      <w:bookmarkStart w:id="5" w:name="_Toc6716"/>
      <w:bookmarkStart w:id="6" w:name="_Toc6627"/>
      <w:r>
        <w:rPr>
          <w:rFonts w:hint="eastAsia" w:ascii="仿宋" w:hAnsi="仿宋" w:eastAsia="仿宋" w:cs="仿宋"/>
        </w:rPr>
        <w:t>第</w:t>
      </w:r>
      <w:r>
        <w:rPr>
          <w:rFonts w:hint="eastAsia" w:ascii="仿宋" w:hAnsi="仿宋" w:eastAsia="仿宋" w:cs="仿宋"/>
          <w:lang w:eastAsia="zh-CN"/>
        </w:rPr>
        <w:t>四</w:t>
      </w:r>
      <w:r>
        <w:rPr>
          <w:rFonts w:hint="eastAsia" w:ascii="仿宋" w:hAnsi="仿宋" w:eastAsia="仿宋" w:cs="仿宋"/>
        </w:rPr>
        <w:t>章、投标文件封面格式</w:t>
      </w:r>
      <w:bookmarkEnd w:id="5"/>
      <w:bookmarkEnd w:id="6"/>
    </w:p>
    <w:p>
      <w:pPr>
        <w:jc w:val="center"/>
        <w:rPr>
          <w:rFonts w:hint="eastAsia" w:ascii="仿宋" w:hAnsi="仿宋" w:eastAsia="仿宋" w:cs="仿宋"/>
          <w:b/>
          <w:color w:val="000000"/>
          <w:sz w:val="72"/>
          <w:szCs w:val="72"/>
        </w:rPr>
      </w:pPr>
    </w:p>
    <w:p>
      <w:pPr>
        <w:jc w:val="center"/>
        <w:rPr>
          <w:rFonts w:hint="eastAsia" w:ascii="仿宋" w:hAnsi="仿宋" w:eastAsia="仿宋" w:cs="仿宋"/>
          <w:b/>
          <w:color w:val="000000"/>
          <w:sz w:val="72"/>
          <w:szCs w:val="72"/>
        </w:rPr>
      </w:pPr>
    </w:p>
    <w:p>
      <w:pPr>
        <w:jc w:val="center"/>
        <w:rPr>
          <w:rFonts w:hint="eastAsia" w:ascii="仿宋" w:hAnsi="仿宋" w:eastAsia="仿宋" w:cs="仿宋"/>
          <w:b/>
          <w:color w:val="000000"/>
          <w:sz w:val="72"/>
          <w:szCs w:val="72"/>
        </w:rPr>
      </w:pPr>
    </w:p>
    <w:p>
      <w:pPr>
        <w:jc w:val="center"/>
        <w:rPr>
          <w:rFonts w:hint="eastAsia" w:ascii="仿宋" w:hAnsi="仿宋" w:eastAsia="仿宋" w:cs="仿宋"/>
          <w:b/>
          <w:color w:val="000000"/>
          <w:sz w:val="84"/>
          <w:szCs w:val="84"/>
        </w:rPr>
      </w:pPr>
      <w:r>
        <w:rPr>
          <w:rFonts w:hint="eastAsia" w:ascii="仿宋" w:hAnsi="仿宋" w:eastAsia="仿宋" w:cs="仿宋"/>
          <w:b/>
          <w:color w:val="000000"/>
          <w:sz w:val="84"/>
          <w:szCs w:val="84"/>
        </w:rPr>
        <w:t>投   标   文   件</w:t>
      </w:r>
    </w:p>
    <w:p>
      <w:pPr>
        <w:overflowPunct w:val="0"/>
        <w:rPr>
          <w:rFonts w:hint="eastAsia" w:ascii="仿宋" w:hAnsi="仿宋" w:eastAsia="仿宋" w:cs="仿宋"/>
          <w:color w:val="000000"/>
          <w:sz w:val="28"/>
          <w:szCs w:val="28"/>
        </w:rPr>
      </w:pPr>
      <w:r>
        <w:rPr>
          <w:rFonts w:hint="eastAsia" w:ascii="仿宋" w:hAnsi="仿宋" w:eastAsia="仿宋" w:cs="仿宋"/>
          <w:color w:val="000000"/>
          <w:sz w:val="28"/>
          <w:szCs w:val="28"/>
        </w:rPr>
        <mc:AlternateContent>
          <mc:Choice Requires="wps">
            <w:drawing>
              <wp:anchor distT="0" distB="0" distL="114300" distR="114300" simplePos="0" relativeHeight="251658240" behindDoc="0" locked="0" layoutInCell="1" allowOverlap="1">
                <wp:simplePos x="0" y="0"/>
                <wp:positionH relativeFrom="column">
                  <wp:align>center</wp:align>
                </wp:positionH>
                <wp:positionV relativeFrom="paragraph">
                  <wp:posOffset>0</wp:posOffset>
                </wp:positionV>
                <wp:extent cx="1229995" cy="590550"/>
                <wp:effectExtent l="4445" t="4445" r="22860" b="14605"/>
                <wp:wrapNone/>
                <wp:docPr id="1" name="文本框 2"/>
                <wp:cNvGraphicFramePr/>
                <a:graphic xmlns:a="http://schemas.openxmlformats.org/drawingml/2006/main">
                  <a:graphicData uri="http://schemas.microsoft.com/office/word/2010/wordprocessingShape">
                    <wps:wsp>
                      <wps:cNvSpPr txBox="1"/>
                      <wps:spPr>
                        <a:xfrm>
                          <a:off x="0" y="0"/>
                          <a:ext cx="1229995" cy="590550"/>
                        </a:xfrm>
                        <a:prstGeom prst="rect">
                          <a:avLst/>
                        </a:prstGeom>
                        <a:solidFill>
                          <a:srgbClr val="FFFFFF"/>
                        </a:solidFill>
                        <a:ln w="9525" cap="flat" cmpd="sng">
                          <a:solidFill>
                            <a:srgbClr val="000000"/>
                          </a:solidFill>
                          <a:prstDash val="solid"/>
                          <a:miter/>
                          <a:headEnd type="none" w="med" len="med"/>
                          <a:tailEnd type="none" w="med" len="med"/>
                        </a:ln>
                      </wps:spPr>
                      <wps:txbx>
                        <w:txbxContent>
                          <w:p>
                            <w:pPr>
                              <w:jc w:val="center"/>
                              <w:rPr>
                                <w:rFonts w:asciiTheme="minorEastAsia" w:hAnsiTheme="minorEastAsia" w:eastAsiaTheme="minorEastAsia"/>
                                <w:b/>
                                <w:color w:val="A6A6A6" w:themeColor="background1" w:themeShade="A6"/>
                                <w:sz w:val="28"/>
                                <w:szCs w:val="28"/>
                              </w:rPr>
                            </w:pPr>
                            <w:r>
                              <w:rPr>
                                <w:rFonts w:hint="eastAsia" w:asciiTheme="minorEastAsia" w:hAnsiTheme="minorEastAsia" w:eastAsiaTheme="minorEastAsia"/>
                                <w:b/>
                                <w:color w:val="A6A6A6" w:themeColor="background1" w:themeShade="A6"/>
                                <w:sz w:val="28"/>
                                <w:szCs w:val="28"/>
                              </w:rPr>
                              <w:t>正（副）本</w:t>
                            </w:r>
                          </w:p>
                        </w:txbxContent>
                      </wps:txbx>
                      <wps:bodyPr upright="1"/>
                    </wps:wsp>
                  </a:graphicData>
                </a:graphic>
              </wp:anchor>
            </w:drawing>
          </mc:Choice>
          <mc:Fallback>
            <w:pict>
              <v:shape id="文本框 2" o:spid="_x0000_s1026" o:spt="202" type="#_x0000_t202" style="position:absolute;left:0pt;margin-top:0pt;height:46.5pt;width:96.85pt;mso-position-horizontal:center;z-index:251658240;mso-width-relative:page;mso-height-relative:page;" fillcolor="#FFFFFF" filled="t" stroked="t" coordsize="21600,21600" o:gfxdata="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">
                <v:fill on="t" focussize="0,0"/>
                <v:stroke color="#000000" joinstyle="miter"/>
                <v:imagedata o:title=""/>
                <o:lock v:ext="edit" aspectratio="f"/>
                <v:textbox>
                  <w:txbxContent>
                    <w:p>
                      <w:pPr>
                        <w:jc w:val="center"/>
                        <w:rPr>
                          <w:rFonts w:asciiTheme="minorEastAsia" w:hAnsiTheme="minorEastAsia" w:eastAsiaTheme="minorEastAsia"/>
                          <w:b/>
                          <w:color w:val="A6A6A6" w:themeColor="background1" w:themeShade="A6"/>
                          <w:sz w:val="28"/>
                          <w:szCs w:val="28"/>
                        </w:rPr>
                      </w:pPr>
                      <w:r>
                        <w:rPr>
                          <w:rFonts w:hint="eastAsia" w:asciiTheme="minorEastAsia" w:hAnsiTheme="minorEastAsia" w:eastAsiaTheme="minorEastAsia"/>
                          <w:b/>
                          <w:color w:val="A6A6A6" w:themeColor="background1" w:themeShade="A6"/>
                          <w:sz w:val="28"/>
                          <w:szCs w:val="28"/>
                        </w:rPr>
                        <w:t>正（副）本</w:t>
                      </w:r>
                    </w:p>
                  </w:txbxContent>
                </v:textbox>
              </v:shape>
            </w:pict>
          </mc:Fallback>
        </mc:AlternateContent>
      </w:r>
    </w:p>
    <w:p>
      <w:pPr>
        <w:overflowPunct w:val="0"/>
        <w:rPr>
          <w:rFonts w:hint="eastAsia" w:ascii="仿宋" w:hAnsi="仿宋" w:eastAsia="仿宋" w:cs="仿宋"/>
          <w:color w:val="000000"/>
          <w:sz w:val="28"/>
          <w:szCs w:val="28"/>
        </w:rPr>
      </w:pPr>
    </w:p>
    <w:p>
      <w:pPr>
        <w:overflowPunct w:val="0"/>
        <w:rPr>
          <w:rFonts w:hint="eastAsia" w:ascii="仿宋" w:hAnsi="仿宋" w:eastAsia="仿宋" w:cs="仿宋"/>
          <w:color w:val="000000"/>
          <w:sz w:val="28"/>
          <w:szCs w:val="28"/>
        </w:rPr>
      </w:pPr>
    </w:p>
    <w:p>
      <w:pPr>
        <w:overflowPunct w:val="0"/>
        <w:rPr>
          <w:rFonts w:hint="eastAsia" w:ascii="仿宋" w:hAnsi="仿宋" w:eastAsia="仿宋" w:cs="仿宋"/>
          <w:color w:val="000000"/>
          <w:sz w:val="28"/>
          <w:szCs w:val="28"/>
        </w:rPr>
      </w:pPr>
    </w:p>
    <w:p>
      <w:pPr>
        <w:overflowPunct w:val="0"/>
        <w:rPr>
          <w:rFonts w:hint="eastAsia" w:ascii="仿宋" w:hAnsi="仿宋" w:eastAsia="仿宋" w:cs="仿宋"/>
          <w:color w:val="000000"/>
          <w:sz w:val="28"/>
          <w:szCs w:val="28"/>
        </w:rPr>
      </w:pPr>
    </w:p>
    <w:p>
      <w:pPr>
        <w:overflowPunct w:val="0"/>
        <w:rPr>
          <w:rFonts w:hint="eastAsia" w:ascii="仿宋" w:hAnsi="仿宋" w:eastAsia="仿宋" w:cs="仿宋"/>
          <w:color w:val="000000"/>
          <w:sz w:val="28"/>
          <w:szCs w:val="28"/>
        </w:rPr>
      </w:pPr>
    </w:p>
    <w:p>
      <w:pPr>
        <w:overflowPunct w:val="0"/>
        <w:rPr>
          <w:rFonts w:hint="eastAsia" w:ascii="仿宋" w:hAnsi="仿宋" w:eastAsia="仿宋" w:cs="仿宋"/>
          <w:color w:val="000000"/>
          <w:sz w:val="28"/>
          <w:szCs w:val="28"/>
        </w:rPr>
      </w:pPr>
    </w:p>
    <w:p>
      <w:pPr>
        <w:overflowPunct w:val="0"/>
        <w:rPr>
          <w:rFonts w:hint="eastAsia" w:ascii="仿宋" w:hAnsi="仿宋" w:eastAsia="仿宋" w:cs="仿宋"/>
          <w:color w:val="000000"/>
          <w:sz w:val="28"/>
          <w:szCs w:val="28"/>
        </w:rPr>
      </w:pPr>
    </w:p>
    <w:p>
      <w:pPr>
        <w:overflowPunct w:val="0"/>
        <w:rPr>
          <w:rFonts w:hint="eastAsia" w:ascii="仿宋" w:hAnsi="仿宋" w:eastAsia="仿宋" w:cs="仿宋"/>
          <w:color w:val="000000"/>
          <w:sz w:val="28"/>
          <w:szCs w:val="28"/>
        </w:rPr>
      </w:pPr>
      <w:r>
        <w:rPr>
          <w:rFonts w:hint="eastAsia" w:ascii="仿宋" w:hAnsi="仿宋" w:eastAsia="仿宋" w:cs="仿宋"/>
          <w:color w:val="000000"/>
          <w:sz w:val="28"/>
          <w:szCs w:val="28"/>
        </w:rPr>
        <w:t>招标编号：</w:t>
      </w:r>
      <w:r>
        <w:rPr>
          <w:rFonts w:hint="eastAsia" w:ascii="仿宋" w:hAnsi="仿宋" w:eastAsia="仿宋" w:cs="仿宋"/>
          <w:color w:val="000000"/>
          <w:sz w:val="28"/>
          <w:szCs w:val="28"/>
          <w:u w:val="single"/>
        </w:rPr>
        <w:t xml:space="preserve">                                                     .</w:t>
      </w:r>
    </w:p>
    <w:p>
      <w:pPr>
        <w:overflowPunct w:val="0"/>
        <w:rPr>
          <w:rFonts w:hint="eastAsia" w:ascii="仿宋" w:hAnsi="仿宋" w:eastAsia="仿宋" w:cs="仿宋"/>
          <w:color w:val="000000"/>
          <w:sz w:val="28"/>
          <w:szCs w:val="28"/>
        </w:rPr>
      </w:pPr>
      <w:r>
        <w:rPr>
          <w:rFonts w:hint="eastAsia" w:ascii="仿宋" w:hAnsi="仿宋" w:eastAsia="仿宋" w:cs="仿宋"/>
          <w:color w:val="000000"/>
          <w:sz w:val="28"/>
          <w:szCs w:val="28"/>
        </w:rPr>
        <w:t>项目名称：</w:t>
      </w:r>
      <w:r>
        <w:rPr>
          <w:rFonts w:hint="eastAsia" w:ascii="仿宋" w:hAnsi="仿宋" w:eastAsia="仿宋" w:cs="仿宋"/>
          <w:color w:val="000000"/>
          <w:sz w:val="28"/>
          <w:szCs w:val="28"/>
          <w:u w:val="single"/>
        </w:rPr>
        <w:t xml:space="preserve">                                                     .</w:t>
      </w:r>
    </w:p>
    <w:p>
      <w:pPr>
        <w:overflowPunct w:val="0"/>
        <w:rPr>
          <w:rFonts w:hint="eastAsia" w:ascii="仿宋" w:hAnsi="仿宋" w:eastAsia="仿宋" w:cs="仿宋"/>
          <w:color w:val="000000"/>
          <w:sz w:val="28"/>
          <w:szCs w:val="28"/>
        </w:rPr>
      </w:pPr>
      <w:r>
        <w:rPr>
          <w:rFonts w:hint="eastAsia" w:ascii="仿宋" w:hAnsi="仿宋" w:eastAsia="仿宋" w:cs="仿宋"/>
          <w:color w:val="000000"/>
          <w:sz w:val="28"/>
          <w:szCs w:val="28"/>
        </w:rPr>
        <w:t>建设单位：</w:t>
      </w:r>
      <w:r>
        <w:rPr>
          <w:rFonts w:hint="eastAsia" w:ascii="仿宋" w:hAnsi="仿宋" w:eastAsia="仿宋" w:cs="仿宋"/>
          <w:color w:val="000000"/>
          <w:sz w:val="28"/>
          <w:szCs w:val="28"/>
          <w:u w:val="single"/>
        </w:rPr>
        <w:t xml:space="preserve">                                                     . </w:t>
      </w:r>
    </w:p>
    <w:p>
      <w:pPr>
        <w:overflowPunct w:val="0"/>
        <w:rPr>
          <w:rFonts w:hint="eastAsia" w:ascii="仿宋" w:hAnsi="仿宋" w:eastAsia="仿宋" w:cs="仿宋"/>
          <w:color w:val="000000"/>
          <w:sz w:val="28"/>
          <w:szCs w:val="28"/>
        </w:rPr>
      </w:pPr>
      <w:r>
        <w:rPr>
          <w:rFonts w:hint="eastAsia" w:ascii="仿宋" w:hAnsi="仿宋" w:eastAsia="仿宋" w:cs="仿宋"/>
          <w:color w:val="000000"/>
          <w:sz w:val="28"/>
          <w:szCs w:val="28"/>
        </w:rPr>
        <w:t>投标人：</w:t>
      </w:r>
      <w:r>
        <w:rPr>
          <w:rFonts w:hint="eastAsia" w:ascii="仿宋" w:hAnsi="仿宋" w:eastAsia="仿宋" w:cs="仿宋"/>
          <w:color w:val="000000"/>
          <w:sz w:val="28"/>
          <w:szCs w:val="28"/>
          <w:u w:val="single"/>
        </w:rPr>
        <w:t xml:space="preserve">                                                （盖章）</w:t>
      </w:r>
    </w:p>
    <w:p>
      <w:pPr>
        <w:overflowPunct w:val="0"/>
        <w:rPr>
          <w:rFonts w:hint="eastAsia" w:ascii="仿宋" w:hAnsi="仿宋" w:eastAsia="仿宋" w:cs="仿宋"/>
          <w:color w:val="000000"/>
          <w:sz w:val="28"/>
          <w:szCs w:val="28"/>
        </w:rPr>
      </w:pPr>
      <w:r>
        <w:rPr>
          <w:rFonts w:hint="eastAsia" w:ascii="仿宋" w:hAnsi="仿宋" w:eastAsia="仿宋" w:cs="仿宋"/>
          <w:color w:val="000000"/>
          <w:sz w:val="28"/>
          <w:szCs w:val="28"/>
          <w:lang w:eastAsia="zh-CN"/>
        </w:rPr>
        <w:t>授权</w:t>
      </w:r>
      <w:r>
        <w:rPr>
          <w:rFonts w:hint="eastAsia" w:ascii="仿宋" w:hAnsi="仿宋" w:eastAsia="仿宋" w:cs="仿宋"/>
          <w:color w:val="000000"/>
          <w:sz w:val="28"/>
          <w:szCs w:val="28"/>
        </w:rPr>
        <w:t>代表人或其委托代理人：</w:t>
      </w:r>
      <w:r>
        <w:rPr>
          <w:rFonts w:hint="eastAsia" w:ascii="仿宋" w:hAnsi="仿宋" w:eastAsia="仿宋" w:cs="仿宋"/>
          <w:color w:val="000000"/>
          <w:sz w:val="28"/>
          <w:szCs w:val="28"/>
          <w:u w:val="single"/>
        </w:rPr>
        <w:t xml:space="preserve">                        （签字或盖章）</w:t>
      </w:r>
    </w:p>
    <w:p>
      <w:pPr>
        <w:overflowPunct w:val="0"/>
        <w:rPr>
          <w:rFonts w:hint="eastAsia" w:ascii="仿宋" w:hAnsi="仿宋" w:eastAsia="仿宋" w:cs="仿宋"/>
          <w:color w:val="000000"/>
          <w:sz w:val="28"/>
          <w:szCs w:val="28"/>
        </w:rPr>
      </w:pPr>
      <w:r>
        <w:rPr>
          <w:rFonts w:hint="eastAsia" w:ascii="仿宋" w:hAnsi="仿宋" w:eastAsia="仿宋" w:cs="仿宋"/>
          <w:color w:val="000000"/>
          <w:sz w:val="28"/>
          <w:szCs w:val="28"/>
        </w:rPr>
        <w:t>日期：                 年                 月              日</w:t>
      </w:r>
    </w:p>
    <w:p>
      <w:pPr>
        <w:spacing w:line="360" w:lineRule="auto"/>
        <w:rPr>
          <w:rFonts w:hint="eastAsia" w:ascii="仿宋" w:hAnsi="仿宋" w:eastAsia="仿宋" w:cs="仿宋"/>
        </w:rPr>
      </w:pPr>
      <w:r>
        <w:rPr>
          <w:rFonts w:hint="eastAsia" w:ascii="仿宋" w:hAnsi="仿宋" w:eastAsia="仿宋" w:cs="仿宋"/>
          <w:b/>
          <w:color w:val="000000"/>
          <w:sz w:val="28"/>
          <w:szCs w:val="28"/>
        </w:rPr>
        <w:br w:type="page"/>
      </w:r>
    </w:p>
    <w:p>
      <w:pPr>
        <w:jc w:val="center"/>
        <w:rPr>
          <w:rFonts w:hint="eastAsia" w:ascii="仿宋" w:hAnsi="仿宋" w:eastAsia="仿宋" w:cs="仿宋"/>
          <w:b/>
          <w:color w:val="000000"/>
          <w:sz w:val="72"/>
          <w:szCs w:val="72"/>
        </w:rPr>
      </w:pPr>
    </w:p>
    <w:p>
      <w:pPr>
        <w:jc w:val="center"/>
        <w:rPr>
          <w:rFonts w:hint="eastAsia" w:ascii="仿宋" w:hAnsi="仿宋" w:eastAsia="仿宋" w:cs="仿宋"/>
          <w:b/>
          <w:color w:val="000000"/>
          <w:sz w:val="72"/>
          <w:szCs w:val="72"/>
        </w:rPr>
      </w:pPr>
    </w:p>
    <w:p>
      <w:pPr>
        <w:jc w:val="center"/>
        <w:rPr>
          <w:rFonts w:hint="eastAsia" w:ascii="仿宋" w:hAnsi="仿宋" w:eastAsia="仿宋" w:cs="仿宋"/>
          <w:b/>
          <w:color w:val="000000"/>
          <w:sz w:val="72"/>
          <w:szCs w:val="72"/>
        </w:rPr>
      </w:pPr>
    </w:p>
    <w:p>
      <w:pPr>
        <w:jc w:val="center"/>
        <w:rPr>
          <w:rFonts w:hint="eastAsia" w:ascii="仿宋" w:hAnsi="仿宋" w:eastAsia="仿宋" w:cs="仿宋"/>
          <w:b/>
          <w:color w:val="000000"/>
          <w:sz w:val="84"/>
          <w:szCs w:val="84"/>
        </w:rPr>
      </w:pPr>
      <w:r>
        <w:rPr>
          <w:rFonts w:hint="eastAsia" w:ascii="仿宋" w:hAnsi="仿宋" w:eastAsia="仿宋" w:cs="仿宋"/>
          <w:b/>
          <w:color w:val="000000"/>
          <w:sz w:val="84"/>
          <w:szCs w:val="84"/>
        </w:rPr>
        <w:t>投   标   文   件</w:t>
      </w:r>
    </w:p>
    <w:p>
      <w:pPr>
        <w:overflowPunct w:val="0"/>
        <w:rPr>
          <w:rFonts w:hint="eastAsia" w:ascii="仿宋" w:hAnsi="仿宋" w:eastAsia="仿宋" w:cs="仿宋"/>
          <w:color w:val="000000"/>
          <w:sz w:val="28"/>
          <w:szCs w:val="28"/>
        </w:rPr>
      </w:pPr>
    </w:p>
    <w:p>
      <w:pPr>
        <w:overflowPunct w:val="0"/>
        <w:jc w:val="center"/>
        <w:rPr>
          <w:rFonts w:hint="eastAsia" w:ascii="仿宋" w:hAnsi="仿宋" w:eastAsia="仿宋" w:cs="仿宋"/>
          <w:b/>
          <w:color w:val="000000"/>
          <w:sz w:val="44"/>
          <w:szCs w:val="44"/>
        </w:rPr>
      </w:pPr>
      <w:r>
        <w:rPr>
          <w:rFonts w:hint="eastAsia" w:ascii="仿宋" w:hAnsi="仿宋" w:eastAsia="仿宋" w:cs="仿宋"/>
          <w:b/>
          <w:color w:val="000000"/>
          <w:sz w:val="44"/>
          <w:szCs w:val="44"/>
        </w:rPr>
        <w:t>(商务</w:t>
      </w:r>
      <w:r>
        <w:rPr>
          <w:rFonts w:hint="eastAsia" w:ascii="仿宋" w:hAnsi="仿宋" w:eastAsia="仿宋" w:cs="仿宋"/>
          <w:b/>
          <w:color w:val="000000"/>
          <w:sz w:val="44"/>
          <w:szCs w:val="44"/>
          <w:lang w:eastAsia="zh-CN"/>
        </w:rPr>
        <w:t>标</w:t>
      </w:r>
      <w:r>
        <w:rPr>
          <w:rFonts w:hint="eastAsia" w:ascii="仿宋" w:hAnsi="仿宋" w:eastAsia="仿宋" w:cs="仿宋"/>
          <w:b/>
          <w:color w:val="000000"/>
          <w:sz w:val="44"/>
          <w:szCs w:val="44"/>
        </w:rPr>
        <w:t>)</w:t>
      </w:r>
    </w:p>
    <w:p>
      <w:pPr>
        <w:overflowPunct w:val="0"/>
        <w:rPr>
          <w:rFonts w:hint="eastAsia" w:ascii="仿宋" w:hAnsi="仿宋" w:eastAsia="仿宋" w:cs="仿宋"/>
          <w:color w:val="000000"/>
          <w:sz w:val="28"/>
          <w:szCs w:val="28"/>
        </w:rPr>
      </w:pPr>
    </w:p>
    <w:p>
      <w:pPr>
        <w:overflowPunct w:val="0"/>
        <w:rPr>
          <w:rFonts w:hint="eastAsia" w:ascii="仿宋" w:hAnsi="仿宋" w:eastAsia="仿宋" w:cs="仿宋"/>
          <w:color w:val="000000"/>
          <w:sz w:val="28"/>
          <w:szCs w:val="28"/>
        </w:rPr>
      </w:pPr>
    </w:p>
    <w:p>
      <w:pPr>
        <w:overflowPunct w:val="0"/>
        <w:rPr>
          <w:rFonts w:hint="eastAsia" w:ascii="仿宋" w:hAnsi="仿宋" w:eastAsia="仿宋" w:cs="仿宋"/>
          <w:color w:val="000000"/>
          <w:sz w:val="28"/>
          <w:szCs w:val="28"/>
        </w:rPr>
      </w:pPr>
    </w:p>
    <w:p>
      <w:pPr>
        <w:overflowPunct w:val="0"/>
        <w:rPr>
          <w:rFonts w:hint="eastAsia" w:ascii="仿宋" w:hAnsi="仿宋" w:eastAsia="仿宋" w:cs="仿宋"/>
          <w:color w:val="000000"/>
          <w:sz w:val="28"/>
          <w:szCs w:val="28"/>
        </w:rPr>
      </w:pPr>
    </w:p>
    <w:p>
      <w:pPr>
        <w:overflowPunct w:val="0"/>
        <w:rPr>
          <w:rFonts w:hint="eastAsia" w:ascii="仿宋" w:hAnsi="仿宋" w:eastAsia="仿宋" w:cs="仿宋"/>
          <w:color w:val="000000"/>
          <w:sz w:val="28"/>
          <w:szCs w:val="28"/>
        </w:rPr>
      </w:pPr>
    </w:p>
    <w:p>
      <w:pPr>
        <w:overflowPunct w:val="0"/>
        <w:rPr>
          <w:rFonts w:hint="eastAsia" w:ascii="仿宋" w:hAnsi="仿宋" w:eastAsia="仿宋" w:cs="仿宋"/>
          <w:color w:val="000000"/>
          <w:sz w:val="28"/>
          <w:szCs w:val="28"/>
        </w:rPr>
      </w:pPr>
    </w:p>
    <w:p>
      <w:pPr>
        <w:overflowPunct w:val="0"/>
        <w:rPr>
          <w:rFonts w:hint="eastAsia" w:ascii="仿宋" w:hAnsi="仿宋" w:eastAsia="仿宋" w:cs="仿宋"/>
          <w:color w:val="000000"/>
          <w:sz w:val="28"/>
          <w:szCs w:val="28"/>
        </w:rPr>
      </w:pPr>
      <w:r>
        <w:rPr>
          <w:rFonts w:hint="eastAsia" w:ascii="仿宋" w:hAnsi="仿宋" w:eastAsia="仿宋" w:cs="仿宋"/>
          <w:color w:val="000000"/>
          <w:sz w:val="28"/>
          <w:szCs w:val="28"/>
        </w:rPr>
        <w:t>招标编号：</w:t>
      </w:r>
      <w:r>
        <w:rPr>
          <w:rFonts w:hint="eastAsia" w:ascii="仿宋" w:hAnsi="仿宋" w:eastAsia="仿宋" w:cs="仿宋"/>
          <w:color w:val="000000"/>
          <w:sz w:val="28"/>
          <w:szCs w:val="28"/>
          <w:u w:val="single"/>
        </w:rPr>
        <w:t xml:space="preserve">                                                     .</w:t>
      </w:r>
    </w:p>
    <w:p>
      <w:pPr>
        <w:overflowPunct w:val="0"/>
        <w:rPr>
          <w:rFonts w:hint="eastAsia" w:ascii="仿宋" w:hAnsi="仿宋" w:eastAsia="仿宋" w:cs="仿宋"/>
          <w:color w:val="000000"/>
          <w:sz w:val="28"/>
          <w:szCs w:val="28"/>
        </w:rPr>
      </w:pPr>
      <w:r>
        <w:rPr>
          <w:rFonts w:hint="eastAsia" w:ascii="仿宋" w:hAnsi="仿宋" w:eastAsia="仿宋" w:cs="仿宋"/>
          <w:color w:val="000000"/>
          <w:sz w:val="28"/>
          <w:szCs w:val="28"/>
        </w:rPr>
        <w:t>项目名称：</w:t>
      </w:r>
      <w:r>
        <w:rPr>
          <w:rFonts w:hint="eastAsia" w:ascii="仿宋" w:hAnsi="仿宋" w:eastAsia="仿宋" w:cs="仿宋"/>
          <w:color w:val="000000"/>
          <w:sz w:val="28"/>
          <w:szCs w:val="28"/>
          <w:u w:val="single"/>
        </w:rPr>
        <w:t xml:space="preserve">                                                     .</w:t>
      </w:r>
    </w:p>
    <w:p>
      <w:pPr>
        <w:spacing w:line="360" w:lineRule="auto"/>
        <w:jc w:val="center"/>
        <w:rPr>
          <w:rFonts w:hint="eastAsia" w:ascii="仿宋" w:hAnsi="仿宋" w:eastAsia="仿宋" w:cs="仿宋"/>
          <w:b/>
          <w:bCs/>
          <w:sz w:val="28"/>
          <w:szCs w:val="28"/>
        </w:rPr>
      </w:pPr>
    </w:p>
    <w:p>
      <w:pPr>
        <w:spacing w:line="360" w:lineRule="auto"/>
        <w:jc w:val="center"/>
        <w:rPr>
          <w:rFonts w:hint="eastAsia" w:ascii="仿宋" w:hAnsi="仿宋" w:eastAsia="仿宋" w:cs="仿宋"/>
          <w:b/>
          <w:bCs/>
          <w:sz w:val="28"/>
          <w:szCs w:val="28"/>
        </w:rPr>
      </w:pPr>
    </w:p>
    <w:p>
      <w:pPr>
        <w:spacing w:line="360" w:lineRule="auto"/>
        <w:jc w:val="center"/>
        <w:rPr>
          <w:rFonts w:hint="eastAsia" w:ascii="仿宋" w:hAnsi="仿宋" w:eastAsia="仿宋" w:cs="仿宋"/>
          <w:b/>
          <w:bCs/>
          <w:sz w:val="28"/>
          <w:szCs w:val="28"/>
        </w:rPr>
      </w:pPr>
    </w:p>
    <w:p>
      <w:pPr>
        <w:spacing w:line="360" w:lineRule="auto"/>
        <w:jc w:val="center"/>
        <w:rPr>
          <w:rFonts w:hint="eastAsia" w:ascii="仿宋" w:hAnsi="仿宋" w:eastAsia="仿宋" w:cs="仿宋"/>
          <w:b/>
          <w:bCs/>
          <w:sz w:val="28"/>
          <w:szCs w:val="28"/>
        </w:rPr>
      </w:pPr>
    </w:p>
    <w:p>
      <w:pPr>
        <w:spacing w:line="360" w:lineRule="auto"/>
        <w:jc w:val="center"/>
        <w:rPr>
          <w:rFonts w:hint="eastAsia" w:ascii="仿宋" w:hAnsi="仿宋" w:eastAsia="仿宋" w:cs="仿宋"/>
          <w:b/>
          <w:bCs/>
          <w:sz w:val="28"/>
          <w:szCs w:val="28"/>
        </w:rPr>
      </w:pPr>
    </w:p>
    <w:p>
      <w:pPr>
        <w:spacing w:line="360" w:lineRule="auto"/>
        <w:jc w:val="center"/>
        <w:rPr>
          <w:rFonts w:hint="eastAsia" w:ascii="仿宋" w:hAnsi="仿宋" w:eastAsia="仿宋" w:cs="仿宋"/>
          <w:b/>
          <w:bCs/>
          <w:sz w:val="28"/>
          <w:szCs w:val="28"/>
        </w:rPr>
      </w:pPr>
    </w:p>
    <w:p>
      <w:pPr>
        <w:jc w:val="center"/>
        <w:rPr>
          <w:rFonts w:hint="eastAsia" w:ascii="仿宋" w:hAnsi="仿宋" w:eastAsia="仿宋" w:cs="仿宋"/>
          <w:b/>
          <w:color w:val="000000"/>
          <w:sz w:val="72"/>
          <w:szCs w:val="72"/>
        </w:rPr>
      </w:pPr>
    </w:p>
    <w:p>
      <w:pPr>
        <w:jc w:val="center"/>
        <w:rPr>
          <w:rFonts w:hint="eastAsia" w:ascii="仿宋" w:hAnsi="仿宋" w:eastAsia="仿宋" w:cs="仿宋"/>
          <w:b/>
          <w:color w:val="000000"/>
          <w:sz w:val="72"/>
          <w:szCs w:val="72"/>
        </w:rPr>
      </w:pPr>
    </w:p>
    <w:p>
      <w:pPr>
        <w:jc w:val="center"/>
        <w:rPr>
          <w:rFonts w:hint="eastAsia" w:ascii="仿宋" w:hAnsi="仿宋" w:eastAsia="仿宋" w:cs="仿宋"/>
          <w:b/>
          <w:color w:val="000000"/>
          <w:sz w:val="72"/>
          <w:szCs w:val="72"/>
        </w:rPr>
      </w:pPr>
    </w:p>
    <w:p>
      <w:pPr>
        <w:jc w:val="center"/>
        <w:rPr>
          <w:rFonts w:hint="eastAsia" w:ascii="仿宋" w:hAnsi="仿宋" w:eastAsia="仿宋" w:cs="仿宋"/>
          <w:b/>
          <w:color w:val="000000"/>
          <w:sz w:val="84"/>
          <w:szCs w:val="84"/>
        </w:rPr>
      </w:pPr>
      <w:r>
        <w:rPr>
          <w:rFonts w:hint="eastAsia" w:ascii="仿宋" w:hAnsi="仿宋" w:eastAsia="仿宋" w:cs="仿宋"/>
          <w:b/>
          <w:color w:val="000000"/>
          <w:sz w:val="84"/>
          <w:szCs w:val="84"/>
        </w:rPr>
        <w:t>投   标   文   件</w:t>
      </w:r>
    </w:p>
    <w:p>
      <w:pPr>
        <w:overflowPunct w:val="0"/>
        <w:rPr>
          <w:rFonts w:hint="eastAsia" w:ascii="仿宋" w:hAnsi="仿宋" w:eastAsia="仿宋" w:cs="仿宋"/>
          <w:color w:val="000000"/>
          <w:sz w:val="28"/>
          <w:szCs w:val="28"/>
        </w:rPr>
      </w:pPr>
    </w:p>
    <w:p>
      <w:pPr>
        <w:overflowPunct w:val="0"/>
        <w:jc w:val="center"/>
        <w:rPr>
          <w:rFonts w:hint="eastAsia" w:ascii="仿宋" w:hAnsi="仿宋" w:eastAsia="仿宋" w:cs="仿宋"/>
          <w:b/>
          <w:color w:val="000000"/>
          <w:sz w:val="44"/>
          <w:szCs w:val="44"/>
        </w:rPr>
      </w:pPr>
      <w:r>
        <w:rPr>
          <w:rFonts w:hint="eastAsia" w:ascii="仿宋" w:hAnsi="仿宋" w:eastAsia="仿宋" w:cs="仿宋"/>
          <w:b/>
          <w:color w:val="000000"/>
          <w:sz w:val="44"/>
          <w:szCs w:val="44"/>
        </w:rPr>
        <w:t>(</w:t>
      </w:r>
      <w:r>
        <w:rPr>
          <w:rFonts w:hint="eastAsia" w:ascii="仿宋" w:hAnsi="仿宋" w:eastAsia="仿宋" w:cs="仿宋"/>
          <w:b/>
          <w:color w:val="000000"/>
          <w:sz w:val="44"/>
          <w:szCs w:val="44"/>
          <w:lang w:eastAsia="zh-CN"/>
        </w:rPr>
        <w:t>技术标</w:t>
      </w:r>
      <w:r>
        <w:rPr>
          <w:rFonts w:hint="eastAsia" w:ascii="仿宋" w:hAnsi="仿宋" w:eastAsia="仿宋" w:cs="仿宋"/>
          <w:b/>
          <w:color w:val="000000"/>
          <w:sz w:val="44"/>
          <w:szCs w:val="44"/>
        </w:rPr>
        <w:t>)</w:t>
      </w:r>
    </w:p>
    <w:p>
      <w:pPr>
        <w:overflowPunct w:val="0"/>
        <w:rPr>
          <w:rFonts w:hint="eastAsia" w:ascii="仿宋" w:hAnsi="仿宋" w:eastAsia="仿宋" w:cs="仿宋"/>
          <w:color w:val="000000"/>
          <w:sz w:val="28"/>
          <w:szCs w:val="28"/>
        </w:rPr>
      </w:pPr>
    </w:p>
    <w:p>
      <w:pPr>
        <w:overflowPunct w:val="0"/>
        <w:rPr>
          <w:rFonts w:hint="eastAsia" w:ascii="仿宋" w:hAnsi="仿宋" w:eastAsia="仿宋" w:cs="仿宋"/>
          <w:color w:val="000000"/>
          <w:sz w:val="28"/>
          <w:szCs w:val="28"/>
        </w:rPr>
      </w:pPr>
    </w:p>
    <w:p>
      <w:pPr>
        <w:overflowPunct w:val="0"/>
        <w:rPr>
          <w:rFonts w:hint="eastAsia" w:ascii="仿宋" w:hAnsi="仿宋" w:eastAsia="仿宋" w:cs="仿宋"/>
          <w:color w:val="000000"/>
          <w:sz w:val="28"/>
          <w:szCs w:val="28"/>
        </w:rPr>
      </w:pPr>
    </w:p>
    <w:p>
      <w:pPr>
        <w:overflowPunct w:val="0"/>
        <w:rPr>
          <w:rFonts w:hint="eastAsia" w:ascii="仿宋" w:hAnsi="仿宋" w:eastAsia="仿宋" w:cs="仿宋"/>
          <w:color w:val="000000"/>
          <w:sz w:val="28"/>
          <w:szCs w:val="28"/>
        </w:rPr>
      </w:pPr>
    </w:p>
    <w:p>
      <w:pPr>
        <w:overflowPunct w:val="0"/>
        <w:rPr>
          <w:rFonts w:hint="eastAsia" w:ascii="仿宋" w:hAnsi="仿宋" w:eastAsia="仿宋" w:cs="仿宋"/>
          <w:color w:val="000000"/>
          <w:sz w:val="28"/>
          <w:szCs w:val="28"/>
        </w:rPr>
      </w:pPr>
    </w:p>
    <w:p>
      <w:pPr>
        <w:overflowPunct w:val="0"/>
        <w:rPr>
          <w:rFonts w:hint="eastAsia" w:ascii="仿宋" w:hAnsi="仿宋" w:eastAsia="仿宋" w:cs="仿宋"/>
          <w:color w:val="000000"/>
          <w:sz w:val="28"/>
          <w:szCs w:val="28"/>
        </w:rPr>
      </w:pPr>
    </w:p>
    <w:p>
      <w:pPr>
        <w:overflowPunct w:val="0"/>
        <w:rPr>
          <w:rFonts w:hint="eastAsia" w:ascii="仿宋" w:hAnsi="仿宋" w:eastAsia="仿宋" w:cs="仿宋"/>
          <w:color w:val="000000"/>
          <w:sz w:val="28"/>
          <w:szCs w:val="28"/>
        </w:rPr>
      </w:pPr>
      <w:r>
        <w:rPr>
          <w:rFonts w:hint="eastAsia" w:ascii="仿宋" w:hAnsi="仿宋" w:eastAsia="仿宋" w:cs="仿宋"/>
          <w:color w:val="000000"/>
          <w:sz w:val="28"/>
          <w:szCs w:val="28"/>
        </w:rPr>
        <w:t>招标编号：</w:t>
      </w:r>
      <w:r>
        <w:rPr>
          <w:rFonts w:hint="eastAsia" w:ascii="仿宋" w:hAnsi="仿宋" w:eastAsia="仿宋" w:cs="仿宋"/>
          <w:color w:val="000000"/>
          <w:sz w:val="28"/>
          <w:szCs w:val="28"/>
          <w:u w:val="single"/>
        </w:rPr>
        <w:t xml:space="preserve">                                                     .</w:t>
      </w:r>
    </w:p>
    <w:p>
      <w:pPr>
        <w:spacing w:line="360" w:lineRule="auto"/>
        <w:jc w:val="center"/>
        <w:rPr>
          <w:rFonts w:hint="eastAsia" w:ascii="仿宋" w:hAnsi="仿宋" w:eastAsia="仿宋" w:cs="仿宋"/>
          <w:b/>
          <w:bCs/>
          <w:sz w:val="28"/>
          <w:szCs w:val="28"/>
        </w:rPr>
      </w:pPr>
      <w:r>
        <w:rPr>
          <w:rFonts w:hint="eastAsia" w:ascii="仿宋" w:hAnsi="仿宋" w:eastAsia="仿宋" w:cs="仿宋"/>
          <w:color w:val="000000"/>
          <w:sz w:val="28"/>
          <w:szCs w:val="28"/>
        </w:rPr>
        <w:t>项目名称：</w:t>
      </w:r>
      <w:r>
        <w:rPr>
          <w:rFonts w:hint="eastAsia" w:ascii="仿宋" w:hAnsi="仿宋" w:eastAsia="仿宋" w:cs="仿宋"/>
          <w:color w:val="000000"/>
          <w:sz w:val="28"/>
          <w:szCs w:val="28"/>
          <w:u w:val="single"/>
        </w:rPr>
        <w:t xml:space="preserve">                                                     .</w:t>
      </w:r>
    </w:p>
    <w:p>
      <w:pPr>
        <w:spacing w:line="360" w:lineRule="auto"/>
        <w:jc w:val="center"/>
        <w:rPr>
          <w:rFonts w:hint="eastAsia" w:ascii="仿宋" w:hAnsi="仿宋" w:eastAsia="仿宋" w:cs="仿宋"/>
          <w:b/>
          <w:bCs/>
          <w:sz w:val="28"/>
          <w:szCs w:val="28"/>
        </w:rPr>
      </w:pPr>
    </w:p>
    <w:p>
      <w:pPr>
        <w:spacing w:line="360" w:lineRule="auto"/>
        <w:jc w:val="center"/>
        <w:rPr>
          <w:rFonts w:hint="eastAsia" w:ascii="仿宋" w:hAnsi="仿宋" w:eastAsia="仿宋" w:cs="仿宋"/>
          <w:b/>
          <w:bCs/>
          <w:sz w:val="28"/>
          <w:szCs w:val="28"/>
        </w:rPr>
      </w:pPr>
    </w:p>
    <w:p>
      <w:pPr>
        <w:spacing w:line="360" w:lineRule="auto"/>
        <w:jc w:val="center"/>
        <w:rPr>
          <w:rFonts w:hint="eastAsia" w:ascii="仿宋" w:hAnsi="仿宋" w:eastAsia="仿宋" w:cs="仿宋"/>
          <w:b/>
          <w:bCs/>
          <w:sz w:val="28"/>
          <w:szCs w:val="28"/>
        </w:rPr>
      </w:pPr>
    </w:p>
    <w:p>
      <w:pPr>
        <w:spacing w:line="360" w:lineRule="auto"/>
        <w:jc w:val="center"/>
        <w:rPr>
          <w:rFonts w:hint="eastAsia" w:ascii="仿宋" w:hAnsi="仿宋" w:eastAsia="仿宋" w:cs="仿宋"/>
          <w:b/>
          <w:bCs/>
          <w:sz w:val="28"/>
          <w:szCs w:val="28"/>
        </w:rPr>
      </w:pPr>
    </w:p>
    <w:p>
      <w:pPr>
        <w:spacing w:line="360" w:lineRule="auto"/>
        <w:jc w:val="center"/>
        <w:rPr>
          <w:rFonts w:hint="eastAsia" w:ascii="仿宋" w:hAnsi="仿宋" w:eastAsia="仿宋" w:cs="仿宋"/>
          <w:b/>
          <w:bCs/>
          <w:sz w:val="28"/>
          <w:szCs w:val="28"/>
        </w:rPr>
      </w:pPr>
    </w:p>
    <w:p>
      <w:pPr>
        <w:spacing w:line="360" w:lineRule="auto"/>
        <w:jc w:val="center"/>
        <w:rPr>
          <w:rFonts w:hint="eastAsia" w:ascii="仿宋" w:hAnsi="仿宋" w:eastAsia="仿宋" w:cs="仿宋"/>
          <w:b/>
          <w:bCs/>
          <w:sz w:val="28"/>
          <w:szCs w:val="28"/>
        </w:rPr>
      </w:pPr>
    </w:p>
    <w:p>
      <w:pPr>
        <w:pStyle w:val="7"/>
        <w:jc w:val="center"/>
        <w:rPr>
          <w:rFonts w:hint="eastAsia" w:ascii="仿宋" w:hAnsi="仿宋" w:eastAsia="仿宋" w:cs="仿宋"/>
          <w:lang w:eastAsia="zh-CN"/>
        </w:rPr>
      </w:pPr>
      <w:bookmarkStart w:id="7" w:name="_Toc16230"/>
      <w:r>
        <w:rPr>
          <w:rFonts w:hint="eastAsia" w:ascii="仿宋" w:hAnsi="仿宋" w:eastAsia="仿宋" w:cs="仿宋"/>
          <w:lang w:eastAsia="zh-CN"/>
        </w:rPr>
        <w:t>第五章、附件</w:t>
      </w:r>
      <w:bookmarkEnd w:id="7"/>
    </w:p>
    <w:p>
      <w:pPr>
        <w:spacing w:line="360" w:lineRule="auto"/>
        <w:jc w:val="left"/>
        <w:rPr>
          <w:rFonts w:hint="eastAsia" w:ascii="仿宋" w:hAnsi="仿宋" w:eastAsia="仿宋" w:cs="仿宋"/>
          <w:b/>
          <w:color w:val="000000"/>
          <w:sz w:val="32"/>
          <w:szCs w:val="32"/>
        </w:rPr>
      </w:pPr>
      <w:r>
        <w:rPr>
          <w:rFonts w:hint="eastAsia" w:ascii="仿宋" w:hAnsi="仿宋" w:eastAsia="仿宋" w:cs="仿宋"/>
          <w:b/>
          <w:bCs/>
          <w:color w:val="000000"/>
          <w:sz w:val="28"/>
          <w:szCs w:val="28"/>
          <w:lang w:eastAsia="zh-CN"/>
        </w:rPr>
        <w:t>附件</w:t>
      </w:r>
      <w:r>
        <w:rPr>
          <w:rFonts w:hint="eastAsia" w:ascii="仿宋" w:hAnsi="仿宋" w:eastAsia="仿宋" w:cs="仿宋"/>
          <w:b/>
          <w:bCs/>
          <w:color w:val="000000"/>
          <w:sz w:val="28"/>
          <w:szCs w:val="28"/>
        </w:rPr>
        <w:t xml:space="preserve">1、 </w:t>
      </w:r>
      <w:r>
        <w:rPr>
          <w:rFonts w:hint="eastAsia" w:ascii="仿宋" w:hAnsi="仿宋" w:eastAsia="仿宋" w:cs="仿宋"/>
          <w:color w:val="000000"/>
          <w:sz w:val="28"/>
          <w:szCs w:val="28"/>
        </w:rPr>
        <w:t xml:space="preserve">                     </w:t>
      </w:r>
      <w:r>
        <w:rPr>
          <w:rFonts w:hint="eastAsia" w:ascii="仿宋" w:hAnsi="仿宋" w:eastAsia="仿宋" w:cs="仿宋"/>
          <w:b/>
          <w:color w:val="000000"/>
          <w:sz w:val="32"/>
          <w:szCs w:val="32"/>
        </w:rPr>
        <w:t>投标函</w:t>
      </w:r>
    </w:p>
    <w:p>
      <w:pPr>
        <w:snapToGrid w:val="0"/>
        <w:spacing w:beforeLines="50" w:afterLines="50" w:line="360" w:lineRule="auto"/>
        <w:jc w:val="left"/>
        <w:rPr>
          <w:rFonts w:hint="eastAsia" w:ascii="仿宋" w:hAnsi="仿宋" w:eastAsia="仿宋" w:cs="仿宋"/>
          <w:bCs/>
          <w:szCs w:val="21"/>
          <w:u w:val="single"/>
          <w:lang w:eastAsia="zh-CN"/>
        </w:rPr>
      </w:pPr>
      <w:r>
        <w:rPr>
          <w:rFonts w:hint="eastAsia" w:ascii="仿宋" w:hAnsi="仿宋" w:eastAsia="仿宋" w:cs="仿宋"/>
          <w:b/>
          <w:szCs w:val="21"/>
        </w:rPr>
        <w:t>致：</w:t>
      </w:r>
      <w:r>
        <w:rPr>
          <w:rFonts w:hint="eastAsia" w:ascii="仿宋" w:hAnsi="仿宋" w:eastAsia="仿宋" w:cs="仿宋"/>
          <w:b/>
          <w:szCs w:val="21"/>
          <w:lang w:eastAsia="zh-CN"/>
        </w:rPr>
        <w:t>书香酒店投资管理集团有限公司</w:t>
      </w:r>
    </w:p>
    <w:p>
      <w:pPr>
        <w:spacing w:line="360" w:lineRule="auto"/>
        <w:ind w:firstLine="480" w:firstLineChars="200"/>
        <w:rPr>
          <w:rFonts w:hint="eastAsia" w:ascii="仿宋" w:hAnsi="仿宋" w:eastAsia="仿宋" w:cs="仿宋"/>
          <w:color w:val="000000"/>
          <w:sz w:val="24"/>
          <w:szCs w:val="24"/>
        </w:rPr>
      </w:pPr>
      <w:r>
        <w:rPr>
          <w:rFonts w:hint="eastAsia" w:ascii="仿宋" w:hAnsi="仿宋" w:eastAsia="仿宋" w:cs="仿宋"/>
          <w:color w:val="000000"/>
          <w:sz w:val="24"/>
          <w:szCs w:val="24"/>
        </w:rPr>
        <w:t>根据贵公司“</w:t>
      </w:r>
      <w:r>
        <w:rPr>
          <w:rFonts w:hint="eastAsia" w:ascii="仿宋" w:hAnsi="仿宋" w:eastAsia="仿宋" w:cs="仿宋"/>
          <w:color w:val="000000"/>
          <w:sz w:val="24"/>
          <w:szCs w:val="24"/>
          <w:lang w:eastAsia="zh-CN"/>
        </w:rPr>
        <w:t>胥城大厦电子门锁更换安装采购项目</w:t>
      </w:r>
      <w:r>
        <w:rPr>
          <w:rFonts w:hint="eastAsia" w:ascii="仿宋" w:hAnsi="仿宋" w:eastAsia="仿宋" w:cs="仿宋"/>
          <w:color w:val="000000"/>
          <w:sz w:val="24"/>
          <w:szCs w:val="24"/>
        </w:rPr>
        <w:t>”招标文件的要求，我公司有意投标，现提交投标文件正本1份，副本2份。投标文件包括：</w:t>
      </w:r>
    </w:p>
    <w:p>
      <w:pPr>
        <w:spacing w:line="360" w:lineRule="auto"/>
        <w:rPr>
          <w:rFonts w:hint="eastAsia" w:ascii="仿宋" w:hAnsi="仿宋" w:eastAsia="仿宋" w:cs="仿宋"/>
          <w:color w:val="000000"/>
          <w:sz w:val="24"/>
          <w:szCs w:val="24"/>
        </w:rPr>
      </w:pPr>
      <w:r>
        <w:rPr>
          <w:rFonts w:hint="eastAsia" w:ascii="仿宋" w:hAnsi="仿宋" w:eastAsia="仿宋" w:cs="仿宋"/>
          <w:color w:val="000000"/>
          <w:sz w:val="24"/>
          <w:szCs w:val="24"/>
        </w:rPr>
        <w:t>……</w:t>
      </w:r>
    </w:p>
    <w:p>
      <w:pPr>
        <w:spacing w:line="360" w:lineRule="auto"/>
        <w:rPr>
          <w:rFonts w:hint="eastAsia" w:ascii="仿宋" w:hAnsi="仿宋" w:eastAsia="仿宋" w:cs="仿宋"/>
          <w:color w:val="000000"/>
          <w:sz w:val="24"/>
          <w:szCs w:val="24"/>
        </w:rPr>
      </w:pPr>
      <w:r>
        <w:rPr>
          <w:rFonts w:hint="eastAsia" w:ascii="仿宋" w:hAnsi="仿宋" w:eastAsia="仿宋" w:cs="仿宋"/>
          <w:color w:val="000000"/>
          <w:sz w:val="24"/>
          <w:szCs w:val="24"/>
        </w:rPr>
        <w:t>……</w:t>
      </w:r>
    </w:p>
    <w:p>
      <w:pPr>
        <w:spacing w:line="360" w:lineRule="auto"/>
        <w:ind w:firstLine="480" w:firstLineChars="200"/>
        <w:rPr>
          <w:rFonts w:hint="eastAsia" w:ascii="仿宋" w:hAnsi="仿宋" w:eastAsia="仿宋" w:cs="仿宋"/>
          <w:color w:val="000000"/>
          <w:sz w:val="24"/>
          <w:szCs w:val="24"/>
        </w:rPr>
      </w:pPr>
      <w:r>
        <w:rPr>
          <w:rFonts w:hint="eastAsia" w:ascii="仿宋" w:hAnsi="仿宋" w:eastAsia="仿宋" w:cs="仿宋"/>
          <w:color w:val="000000"/>
          <w:sz w:val="24"/>
          <w:szCs w:val="24"/>
        </w:rPr>
        <w:t>投标人在此声明并同意：对我公司提交的所有文件的真实性及完整性负责；我公司已经详细地阅读了全部招标文件并完全理解及同意其内容。</w:t>
      </w:r>
    </w:p>
    <w:p>
      <w:pPr>
        <w:spacing w:line="360" w:lineRule="auto"/>
        <w:ind w:firstLine="480" w:firstLineChars="200"/>
        <w:rPr>
          <w:rFonts w:hint="eastAsia" w:ascii="仿宋" w:hAnsi="仿宋" w:eastAsia="仿宋" w:cs="仿宋"/>
          <w:color w:val="000000"/>
          <w:sz w:val="24"/>
          <w:szCs w:val="24"/>
        </w:rPr>
      </w:pPr>
      <w:r>
        <w:rPr>
          <w:rFonts w:hint="eastAsia" w:ascii="仿宋" w:hAnsi="仿宋" w:eastAsia="仿宋" w:cs="仿宋"/>
          <w:color w:val="000000"/>
          <w:sz w:val="24"/>
          <w:szCs w:val="24"/>
        </w:rPr>
        <w:t>1. 在全面研究了贵公司的招标文件后，我们愿意按总价:       元（人民币大写：                    ）的报价参与投标，此报价按照招标文件的要求，已包含所发生的全部费用。</w:t>
      </w:r>
    </w:p>
    <w:p>
      <w:pPr>
        <w:spacing w:line="360" w:lineRule="auto"/>
        <w:ind w:firstLine="480" w:firstLineChars="200"/>
        <w:rPr>
          <w:rFonts w:hint="eastAsia" w:ascii="仿宋" w:hAnsi="仿宋" w:eastAsia="仿宋" w:cs="仿宋"/>
          <w:color w:val="000000"/>
          <w:sz w:val="24"/>
          <w:szCs w:val="24"/>
        </w:rPr>
      </w:pPr>
      <w:r>
        <w:rPr>
          <w:rFonts w:hint="eastAsia" w:ascii="仿宋" w:hAnsi="仿宋" w:eastAsia="仿宋" w:cs="仿宋"/>
          <w:color w:val="000000"/>
          <w:sz w:val="24"/>
          <w:szCs w:val="24"/>
          <w:lang w:val="en-US" w:eastAsia="zh-CN"/>
        </w:rPr>
        <w:t>2</w:t>
      </w:r>
      <w:r>
        <w:rPr>
          <w:rFonts w:hint="eastAsia" w:ascii="仿宋" w:hAnsi="仿宋" w:eastAsia="仿宋" w:cs="仿宋"/>
          <w:color w:val="000000"/>
          <w:sz w:val="24"/>
          <w:szCs w:val="24"/>
        </w:rPr>
        <w:t>. 我们同意在开标之日起15天内严格遵守本投标书的各项承诺，在此期限届满之前，本投标书始终对我方具有约束力，并随时接受中标。</w:t>
      </w:r>
    </w:p>
    <w:p>
      <w:pPr>
        <w:spacing w:line="360" w:lineRule="auto"/>
        <w:ind w:firstLine="480" w:firstLineChars="200"/>
        <w:rPr>
          <w:rFonts w:hint="eastAsia" w:ascii="仿宋" w:hAnsi="仿宋" w:eastAsia="仿宋" w:cs="仿宋"/>
          <w:color w:val="000000"/>
          <w:sz w:val="24"/>
          <w:szCs w:val="24"/>
        </w:rPr>
      </w:pPr>
      <w:r>
        <w:rPr>
          <w:rFonts w:hint="eastAsia" w:ascii="仿宋" w:hAnsi="仿宋" w:eastAsia="仿宋" w:cs="仿宋"/>
          <w:color w:val="000000"/>
          <w:sz w:val="24"/>
          <w:szCs w:val="24"/>
          <w:lang w:val="en-US" w:eastAsia="zh-CN"/>
        </w:rPr>
        <w:t>3</w:t>
      </w:r>
      <w:r>
        <w:rPr>
          <w:rFonts w:hint="eastAsia" w:ascii="仿宋" w:hAnsi="仿宋" w:eastAsia="仿宋" w:cs="仿宋"/>
          <w:color w:val="000000"/>
          <w:sz w:val="24"/>
          <w:szCs w:val="24"/>
        </w:rPr>
        <w:t>. 我们完全同意，我们所递交的投标文件已充分考虑了各种外部因素对报价的影响；同意招标文件规定的截止时间。</w:t>
      </w:r>
    </w:p>
    <w:p>
      <w:pPr>
        <w:spacing w:line="360" w:lineRule="auto"/>
        <w:ind w:firstLine="480" w:firstLineChars="200"/>
        <w:rPr>
          <w:rFonts w:hint="eastAsia" w:ascii="仿宋" w:hAnsi="仿宋" w:eastAsia="仿宋" w:cs="仿宋"/>
          <w:color w:val="000000"/>
          <w:sz w:val="24"/>
          <w:szCs w:val="24"/>
        </w:rPr>
      </w:pPr>
      <w:r>
        <w:rPr>
          <w:rFonts w:hint="eastAsia" w:ascii="仿宋" w:hAnsi="仿宋" w:eastAsia="仿宋" w:cs="仿宋"/>
          <w:color w:val="000000"/>
          <w:sz w:val="24"/>
          <w:szCs w:val="24"/>
          <w:lang w:val="en-US" w:eastAsia="zh-CN"/>
        </w:rPr>
        <w:t>4</w:t>
      </w:r>
      <w:r>
        <w:rPr>
          <w:rFonts w:hint="eastAsia" w:ascii="仿宋" w:hAnsi="仿宋" w:eastAsia="仿宋" w:cs="仿宋"/>
          <w:color w:val="000000"/>
          <w:sz w:val="24"/>
          <w:szCs w:val="24"/>
        </w:rPr>
        <w:t>. 我们完全同意你们选择中标单位的办法，并同意自行承担投标所发生的一切费用。</w:t>
      </w:r>
    </w:p>
    <w:p>
      <w:pPr>
        <w:spacing w:line="360" w:lineRule="auto"/>
        <w:rPr>
          <w:rFonts w:hint="eastAsia" w:ascii="仿宋" w:hAnsi="仿宋" w:eastAsia="仿宋" w:cs="仿宋"/>
          <w:color w:val="000000"/>
          <w:sz w:val="24"/>
          <w:szCs w:val="24"/>
        </w:rPr>
      </w:pPr>
      <w:r>
        <w:rPr>
          <w:rFonts w:hint="eastAsia" w:ascii="仿宋" w:hAnsi="仿宋" w:eastAsia="仿宋" w:cs="仿宋"/>
          <w:color w:val="000000"/>
          <w:sz w:val="24"/>
          <w:szCs w:val="24"/>
        </w:rPr>
        <w:t>投标人(盖章)：</w:t>
      </w:r>
    </w:p>
    <w:p>
      <w:pPr>
        <w:spacing w:line="360" w:lineRule="auto"/>
        <w:rPr>
          <w:rFonts w:hint="eastAsia" w:ascii="仿宋" w:hAnsi="仿宋" w:eastAsia="仿宋" w:cs="仿宋"/>
          <w:color w:val="000000"/>
          <w:sz w:val="24"/>
          <w:szCs w:val="24"/>
        </w:rPr>
      </w:pPr>
      <w:r>
        <w:rPr>
          <w:rFonts w:hint="eastAsia" w:ascii="仿宋" w:hAnsi="仿宋" w:eastAsia="仿宋" w:cs="仿宋"/>
          <w:color w:val="000000"/>
          <w:sz w:val="24"/>
          <w:szCs w:val="24"/>
        </w:rPr>
        <w:t>法定代表人（签字）：</w:t>
      </w:r>
    </w:p>
    <w:p>
      <w:pPr>
        <w:spacing w:line="360" w:lineRule="auto"/>
        <w:rPr>
          <w:rFonts w:hint="eastAsia" w:ascii="仿宋" w:hAnsi="仿宋" w:eastAsia="仿宋" w:cs="仿宋"/>
          <w:color w:val="000000"/>
          <w:sz w:val="24"/>
          <w:szCs w:val="24"/>
        </w:rPr>
      </w:pPr>
      <w:r>
        <w:rPr>
          <w:rFonts w:hint="eastAsia" w:ascii="仿宋" w:hAnsi="仿宋" w:eastAsia="仿宋" w:cs="仿宋"/>
          <w:color w:val="000000"/>
          <w:sz w:val="24"/>
          <w:szCs w:val="24"/>
        </w:rPr>
        <w:t>委托代理人（签字）：</w:t>
      </w:r>
    </w:p>
    <w:p>
      <w:pPr>
        <w:spacing w:line="360" w:lineRule="auto"/>
        <w:rPr>
          <w:rFonts w:hint="eastAsia" w:ascii="仿宋" w:hAnsi="仿宋" w:eastAsia="仿宋" w:cs="仿宋"/>
          <w:color w:val="000000"/>
          <w:sz w:val="24"/>
          <w:szCs w:val="24"/>
        </w:rPr>
      </w:pPr>
      <w:r>
        <w:rPr>
          <w:rFonts w:hint="eastAsia" w:ascii="仿宋" w:hAnsi="仿宋" w:eastAsia="仿宋" w:cs="仿宋"/>
          <w:color w:val="000000"/>
          <w:sz w:val="24"/>
          <w:szCs w:val="24"/>
        </w:rPr>
        <w:t>投标人地址：</w:t>
      </w:r>
    </w:p>
    <w:p>
      <w:pPr>
        <w:spacing w:line="360" w:lineRule="auto"/>
        <w:rPr>
          <w:rFonts w:hint="eastAsia" w:ascii="仿宋" w:hAnsi="仿宋" w:eastAsia="仿宋" w:cs="仿宋"/>
          <w:color w:val="000000"/>
          <w:sz w:val="24"/>
          <w:szCs w:val="24"/>
        </w:rPr>
      </w:pPr>
      <w:r>
        <w:rPr>
          <w:rFonts w:hint="eastAsia" w:ascii="仿宋" w:hAnsi="仿宋" w:eastAsia="仿宋" w:cs="仿宋"/>
          <w:color w:val="000000"/>
          <w:sz w:val="24"/>
          <w:szCs w:val="24"/>
        </w:rPr>
        <w:t>联系电话</w:t>
      </w:r>
      <w:r>
        <w:rPr>
          <w:rFonts w:hint="eastAsia" w:ascii="仿宋" w:hAnsi="仿宋" w:eastAsia="仿宋" w:cs="仿宋"/>
          <w:color w:val="000000"/>
          <w:sz w:val="24"/>
          <w:szCs w:val="24"/>
          <w:lang w:eastAsia="zh-CN"/>
        </w:rPr>
        <w:t>：</w:t>
      </w:r>
    </w:p>
    <w:p>
      <w:pPr>
        <w:rPr>
          <w:rFonts w:hint="eastAsia" w:ascii="仿宋" w:hAnsi="仿宋" w:eastAsia="仿宋" w:cs="仿宋"/>
          <w:color w:val="000000"/>
          <w:szCs w:val="21"/>
        </w:rPr>
      </w:pPr>
    </w:p>
    <w:p>
      <w:pPr>
        <w:spacing w:line="480" w:lineRule="exact"/>
        <w:jc w:val="right"/>
        <w:rPr>
          <w:rFonts w:hint="eastAsia" w:ascii="仿宋" w:hAnsi="仿宋" w:eastAsia="仿宋"/>
          <w:sz w:val="28"/>
          <w:szCs w:val="32"/>
        </w:rPr>
      </w:pPr>
      <w:r>
        <w:rPr>
          <w:rFonts w:hint="eastAsia" w:ascii="仿宋" w:hAnsi="仿宋" w:eastAsia="仿宋"/>
          <w:sz w:val="28"/>
          <w:szCs w:val="32"/>
        </w:rPr>
        <w:t>年    月    日</w:t>
      </w:r>
    </w:p>
    <w:p>
      <w:pPr>
        <w:rPr>
          <w:rFonts w:hint="eastAsia" w:ascii="仿宋" w:hAnsi="仿宋" w:eastAsia="仿宋" w:cs="仿宋"/>
          <w:color w:val="000000"/>
          <w:szCs w:val="21"/>
        </w:rPr>
      </w:pPr>
    </w:p>
    <w:p>
      <w:pPr>
        <w:rPr>
          <w:rFonts w:hint="eastAsia" w:ascii="仿宋" w:hAnsi="仿宋" w:eastAsia="仿宋" w:cs="仿宋"/>
          <w:color w:val="000000"/>
          <w:szCs w:val="21"/>
        </w:rPr>
      </w:pPr>
    </w:p>
    <w:p>
      <w:pPr>
        <w:rPr>
          <w:rFonts w:hint="eastAsia" w:ascii="仿宋" w:hAnsi="仿宋" w:eastAsia="仿宋" w:cs="仿宋"/>
          <w:color w:val="000000"/>
          <w:szCs w:val="21"/>
        </w:rPr>
      </w:pPr>
    </w:p>
    <w:p>
      <w:pPr>
        <w:rPr>
          <w:rFonts w:hint="eastAsia" w:ascii="仿宋" w:hAnsi="仿宋" w:eastAsia="仿宋" w:cs="仿宋"/>
          <w:color w:val="000000"/>
          <w:szCs w:val="21"/>
        </w:rPr>
      </w:pPr>
    </w:p>
    <w:p>
      <w:pPr>
        <w:rPr>
          <w:rFonts w:hint="eastAsia" w:ascii="仿宋" w:hAnsi="仿宋" w:eastAsia="仿宋" w:cs="仿宋"/>
          <w:color w:val="000000"/>
          <w:szCs w:val="21"/>
        </w:rPr>
      </w:pPr>
    </w:p>
    <w:p>
      <w:pPr>
        <w:rPr>
          <w:rFonts w:hint="eastAsia" w:ascii="仿宋" w:hAnsi="仿宋" w:eastAsia="仿宋" w:cs="仿宋"/>
          <w:b/>
          <w:bCs/>
          <w:color w:val="000000"/>
          <w:sz w:val="28"/>
          <w:szCs w:val="28"/>
        </w:rPr>
      </w:pPr>
      <w:r>
        <w:rPr>
          <w:rFonts w:hint="eastAsia" w:ascii="仿宋" w:hAnsi="仿宋" w:eastAsia="仿宋" w:cs="仿宋"/>
          <w:b/>
          <w:bCs/>
          <w:color w:val="000000"/>
          <w:sz w:val="28"/>
          <w:szCs w:val="28"/>
        </w:rPr>
        <w:t>附件2</w:t>
      </w:r>
    </w:p>
    <w:p>
      <w:pPr>
        <w:jc w:val="center"/>
        <w:rPr>
          <w:rFonts w:hint="eastAsia" w:ascii="仿宋" w:hAnsi="仿宋" w:eastAsia="仿宋" w:cs="仿宋"/>
          <w:color w:val="000000"/>
          <w:sz w:val="28"/>
          <w:szCs w:val="28"/>
          <w:lang w:eastAsia="zh-CN"/>
        </w:rPr>
      </w:pPr>
      <w:r>
        <w:rPr>
          <w:rFonts w:hint="eastAsia" w:ascii="仿宋" w:hAnsi="仿宋" w:eastAsia="仿宋" w:cs="仿宋"/>
          <w:color w:val="000000"/>
          <w:sz w:val="28"/>
          <w:szCs w:val="28"/>
          <w:lang w:eastAsia="zh-CN"/>
        </w:rPr>
        <w:t>胥城大厦电子门锁更换安装采购项目</w:t>
      </w:r>
    </w:p>
    <w:p>
      <w:pPr>
        <w:jc w:val="center"/>
        <w:rPr>
          <w:rFonts w:hint="eastAsia" w:ascii="仿宋" w:hAnsi="仿宋" w:eastAsia="仿宋" w:cs="仿宋"/>
          <w:color w:val="000000"/>
          <w:sz w:val="28"/>
          <w:szCs w:val="28"/>
        </w:rPr>
      </w:pPr>
      <w:r>
        <w:rPr>
          <w:rFonts w:hint="eastAsia" w:ascii="仿宋" w:hAnsi="仿宋" w:eastAsia="仿宋" w:cs="仿宋"/>
          <w:color w:val="000000"/>
          <w:sz w:val="28"/>
          <w:szCs w:val="28"/>
        </w:rPr>
        <w:t>投标承诺函</w:t>
      </w:r>
    </w:p>
    <w:p>
      <w:pPr>
        <w:rPr>
          <w:rFonts w:hint="eastAsia" w:ascii="仿宋" w:hAnsi="仿宋" w:eastAsia="仿宋" w:cs="仿宋"/>
          <w:color w:val="000000"/>
          <w:szCs w:val="21"/>
        </w:rPr>
      </w:pPr>
    </w:p>
    <w:p>
      <w:pPr>
        <w:spacing w:line="360" w:lineRule="auto"/>
        <w:rPr>
          <w:rFonts w:hint="eastAsia" w:ascii="仿宋" w:hAnsi="仿宋" w:eastAsia="仿宋" w:cs="仿宋"/>
          <w:color w:val="000000"/>
          <w:sz w:val="24"/>
          <w:szCs w:val="24"/>
        </w:rPr>
      </w:pPr>
      <w:r>
        <w:rPr>
          <w:rFonts w:hint="eastAsia" w:ascii="仿宋" w:hAnsi="仿宋" w:eastAsia="仿宋" w:cs="仿宋"/>
          <w:b/>
          <w:szCs w:val="21"/>
          <w:lang w:eastAsia="zh-CN"/>
        </w:rPr>
        <w:t>书香酒店投资管理集团有限公司</w:t>
      </w:r>
      <w:r>
        <w:rPr>
          <w:rFonts w:hint="eastAsia" w:ascii="仿宋" w:hAnsi="仿宋" w:eastAsia="仿宋" w:cs="仿宋"/>
          <w:color w:val="000000"/>
          <w:sz w:val="24"/>
          <w:szCs w:val="24"/>
        </w:rPr>
        <w:t>：</w:t>
      </w:r>
    </w:p>
    <w:p>
      <w:pPr>
        <w:spacing w:line="360" w:lineRule="auto"/>
        <w:ind w:firstLine="480" w:firstLineChars="200"/>
        <w:rPr>
          <w:rFonts w:hint="eastAsia" w:ascii="仿宋" w:hAnsi="仿宋" w:eastAsia="仿宋" w:cs="仿宋"/>
          <w:color w:val="000000"/>
          <w:sz w:val="24"/>
          <w:szCs w:val="24"/>
        </w:rPr>
      </w:pPr>
      <w:r>
        <w:rPr>
          <w:rFonts w:hint="eastAsia" w:ascii="仿宋" w:hAnsi="仿宋" w:eastAsia="仿宋" w:cs="仿宋"/>
          <w:color w:val="000000"/>
          <w:sz w:val="24"/>
          <w:szCs w:val="24"/>
        </w:rPr>
        <w:t>经认真阅读贵公司《</w:t>
      </w:r>
      <w:r>
        <w:rPr>
          <w:rFonts w:hint="eastAsia" w:ascii="仿宋" w:hAnsi="仿宋" w:eastAsia="仿宋" w:cs="仿宋"/>
          <w:color w:val="000000"/>
          <w:sz w:val="24"/>
          <w:szCs w:val="24"/>
          <w:lang w:eastAsia="zh-CN"/>
        </w:rPr>
        <w:t>胥城大厦电子门锁更换安装采购项目</w:t>
      </w:r>
      <w:r>
        <w:rPr>
          <w:rFonts w:hint="eastAsia" w:ascii="仿宋" w:hAnsi="仿宋" w:eastAsia="仿宋" w:cs="仿宋"/>
          <w:color w:val="000000"/>
          <w:sz w:val="24"/>
          <w:szCs w:val="24"/>
        </w:rPr>
        <w:t>招标文件》，我方完全接受并愿意遵守贵公司有关招标文件中的规定和要求，对所有文件均无异议。</w:t>
      </w:r>
    </w:p>
    <w:p>
      <w:pPr>
        <w:spacing w:line="360" w:lineRule="auto"/>
        <w:rPr>
          <w:rFonts w:hint="eastAsia" w:ascii="仿宋" w:hAnsi="仿宋" w:eastAsia="仿宋" w:cs="仿宋"/>
          <w:color w:val="000000"/>
          <w:sz w:val="24"/>
          <w:szCs w:val="24"/>
        </w:rPr>
      </w:pPr>
      <w:r>
        <w:rPr>
          <w:rFonts w:hint="eastAsia" w:ascii="仿宋" w:hAnsi="仿宋" w:eastAsia="仿宋" w:cs="仿宋"/>
          <w:color w:val="000000"/>
          <w:sz w:val="24"/>
          <w:szCs w:val="24"/>
        </w:rPr>
        <w:t xml:space="preserve"> </w:t>
      </w:r>
      <w:r>
        <w:rPr>
          <w:rFonts w:hint="eastAsia" w:ascii="仿宋" w:hAnsi="仿宋" w:eastAsia="仿宋" w:cs="仿宋"/>
          <w:color w:val="000000"/>
          <w:sz w:val="24"/>
          <w:szCs w:val="24"/>
          <w:lang w:val="en-US" w:eastAsia="zh-CN"/>
        </w:rPr>
        <w:t xml:space="preserve">   </w:t>
      </w:r>
      <w:r>
        <w:rPr>
          <w:rFonts w:hint="eastAsia" w:ascii="仿宋" w:hAnsi="仿宋" w:eastAsia="仿宋" w:cs="仿宋"/>
          <w:color w:val="000000"/>
          <w:sz w:val="24"/>
          <w:szCs w:val="24"/>
        </w:rPr>
        <w:t>我公司承诺对在投标过程中所知悉贵公司的经营发展、财务状况、经营业绩、技术水平等商业机密及其他有关情况严格保密。如果能够中标，我公司将按照投标文件要求与贵公司签订</w:t>
      </w:r>
      <w:r>
        <w:rPr>
          <w:rFonts w:hint="eastAsia" w:ascii="仿宋" w:hAnsi="仿宋" w:eastAsia="仿宋" w:cs="仿宋"/>
          <w:color w:val="000000"/>
          <w:sz w:val="24"/>
          <w:szCs w:val="24"/>
          <w:lang w:eastAsia="zh-CN"/>
        </w:rPr>
        <w:t>相关合同</w:t>
      </w:r>
      <w:r>
        <w:rPr>
          <w:rFonts w:hint="eastAsia" w:ascii="仿宋" w:hAnsi="仿宋" w:eastAsia="仿宋" w:cs="仿宋"/>
          <w:color w:val="000000"/>
          <w:sz w:val="24"/>
          <w:szCs w:val="24"/>
        </w:rPr>
        <w:t>，并严格按照</w:t>
      </w:r>
      <w:r>
        <w:rPr>
          <w:rFonts w:hint="eastAsia" w:ascii="仿宋" w:hAnsi="仿宋" w:eastAsia="仿宋" w:cs="仿宋"/>
          <w:color w:val="000000"/>
          <w:sz w:val="24"/>
          <w:szCs w:val="24"/>
          <w:lang w:eastAsia="zh-CN"/>
        </w:rPr>
        <w:t>相关合同</w:t>
      </w:r>
      <w:r>
        <w:rPr>
          <w:rFonts w:hint="eastAsia" w:ascii="仿宋" w:hAnsi="仿宋" w:eastAsia="仿宋" w:cs="仿宋"/>
          <w:color w:val="000000"/>
          <w:sz w:val="24"/>
          <w:szCs w:val="24"/>
        </w:rPr>
        <w:t>和我公司本次投标的全部内容履行义务。若出现我公司违约或由于我公司不当行为导致贵公司利益受损的，我公司愿意承担全部法律责任，并赔偿贵公司由此而造成的损失。</w:t>
      </w:r>
    </w:p>
    <w:p>
      <w:pPr>
        <w:spacing w:line="360" w:lineRule="auto"/>
        <w:rPr>
          <w:rFonts w:hint="eastAsia" w:ascii="仿宋" w:hAnsi="仿宋" w:eastAsia="仿宋" w:cs="仿宋"/>
          <w:color w:val="000000"/>
          <w:sz w:val="24"/>
          <w:szCs w:val="24"/>
        </w:rPr>
      </w:pPr>
      <w:r>
        <w:rPr>
          <w:rFonts w:hint="eastAsia" w:ascii="仿宋" w:hAnsi="仿宋" w:eastAsia="仿宋" w:cs="仿宋"/>
          <w:color w:val="000000"/>
          <w:sz w:val="24"/>
          <w:szCs w:val="24"/>
        </w:rPr>
        <w:t>特此承诺。</w:t>
      </w:r>
    </w:p>
    <w:p>
      <w:pPr>
        <w:spacing w:line="360" w:lineRule="auto"/>
        <w:rPr>
          <w:rFonts w:hint="eastAsia" w:ascii="仿宋" w:hAnsi="仿宋" w:eastAsia="仿宋" w:cs="仿宋"/>
          <w:color w:val="000000"/>
          <w:sz w:val="24"/>
          <w:szCs w:val="24"/>
        </w:rPr>
      </w:pPr>
      <w:r>
        <w:rPr>
          <w:rFonts w:hint="eastAsia" w:ascii="仿宋" w:hAnsi="仿宋" w:eastAsia="仿宋" w:cs="仿宋"/>
          <w:color w:val="000000"/>
          <w:sz w:val="24"/>
          <w:szCs w:val="24"/>
        </w:rPr>
        <w:t>单 位（章）：</w:t>
      </w:r>
    </w:p>
    <w:p>
      <w:pPr>
        <w:spacing w:line="360" w:lineRule="auto"/>
        <w:rPr>
          <w:rFonts w:hint="eastAsia" w:ascii="仿宋" w:hAnsi="仿宋" w:eastAsia="仿宋" w:cs="仿宋"/>
          <w:color w:val="000000"/>
          <w:sz w:val="24"/>
          <w:szCs w:val="24"/>
        </w:rPr>
      </w:pPr>
      <w:r>
        <w:rPr>
          <w:rFonts w:hint="eastAsia" w:ascii="仿宋" w:hAnsi="仿宋" w:eastAsia="仿宋" w:cs="仿宋"/>
          <w:color w:val="000000"/>
          <w:sz w:val="24"/>
          <w:szCs w:val="24"/>
        </w:rPr>
        <w:t>法定代表人：</w:t>
      </w:r>
    </w:p>
    <w:p>
      <w:pPr>
        <w:spacing w:line="360" w:lineRule="auto"/>
        <w:rPr>
          <w:rFonts w:hint="eastAsia" w:ascii="仿宋" w:hAnsi="仿宋" w:eastAsia="仿宋" w:cs="仿宋"/>
          <w:color w:val="000000"/>
          <w:sz w:val="24"/>
          <w:szCs w:val="24"/>
        </w:rPr>
      </w:pPr>
      <w:r>
        <w:rPr>
          <w:rFonts w:hint="eastAsia" w:ascii="仿宋" w:hAnsi="仿宋" w:eastAsia="仿宋" w:cs="仿宋"/>
          <w:color w:val="000000"/>
          <w:sz w:val="24"/>
          <w:szCs w:val="24"/>
        </w:rPr>
        <w:t>年     月    日</w:t>
      </w:r>
    </w:p>
    <w:p>
      <w:pPr>
        <w:rPr>
          <w:rFonts w:hint="eastAsia" w:ascii="仿宋" w:hAnsi="仿宋" w:eastAsia="仿宋" w:cs="仿宋"/>
          <w:color w:val="000000"/>
          <w:szCs w:val="21"/>
        </w:rPr>
      </w:pPr>
    </w:p>
    <w:p>
      <w:pPr>
        <w:rPr>
          <w:rFonts w:hint="eastAsia" w:ascii="仿宋" w:hAnsi="仿宋" w:eastAsia="仿宋" w:cs="仿宋"/>
          <w:color w:val="000000"/>
          <w:szCs w:val="21"/>
        </w:rPr>
      </w:pPr>
      <w:r>
        <w:rPr>
          <w:rFonts w:hint="eastAsia" w:ascii="仿宋" w:hAnsi="仿宋" w:eastAsia="仿宋" w:cs="仿宋"/>
          <w:color w:val="000000"/>
          <w:szCs w:val="21"/>
        </w:rPr>
        <w:br w:type="page"/>
      </w:r>
    </w:p>
    <w:p>
      <w:pPr>
        <w:rPr>
          <w:rFonts w:hint="eastAsia" w:ascii="仿宋" w:hAnsi="仿宋" w:eastAsia="仿宋" w:cs="仿宋"/>
          <w:b/>
          <w:bCs/>
          <w:color w:val="000000"/>
          <w:sz w:val="28"/>
          <w:szCs w:val="28"/>
        </w:rPr>
      </w:pPr>
      <w:r>
        <w:rPr>
          <w:rFonts w:hint="eastAsia" w:ascii="仿宋" w:hAnsi="仿宋" w:eastAsia="仿宋" w:cs="仿宋"/>
          <w:b/>
          <w:bCs/>
          <w:color w:val="000000"/>
          <w:sz w:val="28"/>
          <w:szCs w:val="28"/>
        </w:rPr>
        <w:t>附件3</w:t>
      </w:r>
    </w:p>
    <w:p>
      <w:pPr>
        <w:rPr>
          <w:rFonts w:hint="eastAsia" w:ascii="仿宋" w:hAnsi="仿宋" w:eastAsia="仿宋" w:cs="仿宋"/>
          <w:color w:val="000000"/>
          <w:szCs w:val="21"/>
        </w:rPr>
      </w:pPr>
    </w:p>
    <w:p>
      <w:pPr>
        <w:jc w:val="center"/>
        <w:rPr>
          <w:rFonts w:hint="eastAsia" w:ascii="仿宋" w:hAnsi="仿宋" w:eastAsia="仿宋" w:cs="仿宋"/>
          <w:b/>
          <w:szCs w:val="21"/>
          <w:lang w:eastAsia="zh-CN"/>
        </w:rPr>
      </w:pPr>
      <w:r>
        <w:rPr>
          <w:rFonts w:hint="eastAsia" w:ascii="仿宋" w:hAnsi="仿宋" w:eastAsia="仿宋" w:cs="仿宋"/>
          <w:b/>
          <w:szCs w:val="21"/>
          <w:lang w:eastAsia="zh-CN"/>
        </w:rPr>
        <w:t>书香酒店投资管理集团有限公司</w:t>
      </w:r>
    </w:p>
    <w:p>
      <w:pPr>
        <w:jc w:val="center"/>
        <w:rPr>
          <w:rFonts w:hint="eastAsia" w:ascii="仿宋" w:hAnsi="仿宋" w:eastAsia="仿宋" w:cs="仿宋"/>
          <w:b/>
          <w:bCs/>
          <w:color w:val="000000"/>
          <w:sz w:val="28"/>
          <w:szCs w:val="28"/>
        </w:rPr>
      </w:pPr>
      <w:r>
        <w:rPr>
          <w:rFonts w:hint="eastAsia" w:ascii="仿宋" w:hAnsi="仿宋" w:eastAsia="仿宋" w:cs="仿宋"/>
          <w:b/>
          <w:bCs/>
          <w:color w:val="000000"/>
          <w:sz w:val="28"/>
          <w:szCs w:val="28"/>
        </w:rPr>
        <w:t>廉洁经营特别约定条款</w:t>
      </w:r>
    </w:p>
    <w:p>
      <w:pPr>
        <w:rPr>
          <w:rFonts w:hint="eastAsia" w:ascii="仿宋" w:hAnsi="仿宋" w:eastAsia="仿宋" w:cs="仿宋"/>
          <w:color w:val="000000"/>
          <w:szCs w:val="21"/>
        </w:rPr>
      </w:pPr>
    </w:p>
    <w:p>
      <w:pPr>
        <w:spacing w:line="360" w:lineRule="auto"/>
        <w:rPr>
          <w:rFonts w:hint="eastAsia" w:ascii="仿宋" w:hAnsi="仿宋" w:eastAsia="仿宋" w:cs="仿宋"/>
          <w:color w:val="000000"/>
          <w:sz w:val="24"/>
          <w:szCs w:val="24"/>
        </w:rPr>
      </w:pPr>
      <w:r>
        <w:rPr>
          <w:rFonts w:hint="eastAsia" w:ascii="仿宋" w:hAnsi="仿宋" w:eastAsia="仿宋" w:cs="仿宋"/>
          <w:color w:val="000000"/>
          <w:sz w:val="24"/>
          <w:szCs w:val="24"/>
        </w:rPr>
        <w:t>甲方（委托方）：</w:t>
      </w:r>
      <w:r>
        <w:rPr>
          <w:rFonts w:hint="eastAsia" w:ascii="仿宋" w:hAnsi="仿宋" w:eastAsia="仿宋" w:cs="仿宋"/>
          <w:b/>
          <w:szCs w:val="21"/>
          <w:lang w:eastAsia="zh-CN"/>
        </w:rPr>
        <w:t>书香酒店投资管理集团有限公司</w:t>
      </w:r>
    </w:p>
    <w:p>
      <w:pPr>
        <w:spacing w:line="360" w:lineRule="auto"/>
        <w:rPr>
          <w:rFonts w:hint="eastAsia" w:ascii="仿宋" w:hAnsi="仿宋" w:eastAsia="仿宋" w:cs="仿宋"/>
          <w:color w:val="000000"/>
          <w:sz w:val="24"/>
          <w:szCs w:val="24"/>
        </w:rPr>
      </w:pPr>
      <w:r>
        <w:rPr>
          <w:rFonts w:hint="eastAsia" w:ascii="仿宋" w:hAnsi="仿宋" w:eastAsia="仿宋" w:cs="仿宋"/>
          <w:color w:val="000000"/>
          <w:sz w:val="24"/>
          <w:szCs w:val="24"/>
        </w:rPr>
        <w:t>乙方（受托方）： </w:t>
      </w:r>
    </w:p>
    <w:p>
      <w:pPr>
        <w:spacing w:line="360" w:lineRule="auto"/>
        <w:ind w:firstLine="480" w:firstLineChars="200"/>
        <w:rPr>
          <w:rFonts w:hint="eastAsia" w:ascii="仿宋" w:hAnsi="仿宋" w:eastAsia="仿宋" w:cs="仿宋"/>
          <w:color w:val="000000"/>
          <w:sz w:val="24"/>
          <w:szCs w:val="24"/>
        </w:rPr>
      </w:pPr>
      <w:r>
        <w:rPr>
          <w:rFonts w:hint="eastAsia" w:ascii="仿宋" w:hAnsi="仿宋" w:eastAsia="仿宋" w:cs="仿宋"/>
          <w:color w:val="000000"/>
          <w:sz w:val="24"/>
          <w:szCs w:val="24"/>
        </w:rPr>
        <w:t>为切实强化企业廉洁经营风险防控、规范工作人员廉洁从业行为、保证合同双方的合法权益，经双方同意，在本合同执行过程中共同遵照如下规定：</w:t>
      </w:r>
    </w:p>
    <w:p>
      <w:pPr>
        <w:spacing w:line="360" w:lineRule="auto"/>
        <w:ind w:firstLine="480" w:firstLineChars="200"/>
        <w:rPr>
          <w:rFonts w:hint="eastAsia" w:ascii="仿宋" w:hAnsi="仿宋" w:eastAsia="仿宋" w:cs="仿宋"/>
          <w:color w:val="000000"/>
          <w:sz w:val="24"/>
          <w:szCs w:val="24"/>
        </w:rPr>
      </w:pPr>
      <w:r>
        <w:rPr>
          <w:rFonts w:hint="eastAsia" w:ascii="仿宋" w:hAnsi="仿宋" w:eastAsia="仿宋" w:cs="仿宋"/>
          <w:color w:val="000000"/>
          <w:sz w:val="24"/>
          <w:szCs w:val="24"/>
        </w:rPr>
        <w:t>一、甲乙双方承诺</w:t>
      </w:r>
    </w:p>
    <w:p>
      <w:pPr>
        <w:spacing w:line="360" w:lineRule="auto"/>
        <w:ind w:firstLine="480" w:firstLineChars="200"/>
        <w:rPr>
          <w:rFonts w:hint="eastAsia" w:ascii="仿宋" w:hAnsi="仿宋" w:eastAsia="仿宋" w:cs="仿宋"/>
          <w:color w:val="000000"/>
          <w:sz w:val="24"/>
          <w:szCs w:val="24"/>
        </w:rPr>
      </w:pPr>
      <w:r>
        <w:rPr>
          <w:rFonts w:hint="eastAsia" w:ascii="仿宋" w:hAnsi="仿宋" w:eastAsia="仿宋" w:cs="仿宋"/>
          <w:color w:val="000000"/>
          <w:sz w:val="24"/>
          <w:szCs w:val="24"/>
        </w:rPr>
        <w:t xml:space="preserve">1、严格遵守国家法律法规，严格按双方约定履行义务。  </w:t>
      </w:r>
    </w:p>
    <w:p>
      <w:pPr>
        <w:spacing w:line="360" w:lineRule="auto"/>
        <w:ind w:firstLine="480" w:firstLineChars="200"/>
        <w:rPr>
          <w:rFonts w:hint="eastAsia" w:ascii="仿宋" w:hAnsi="仿宋" w:eastAsia="仿宋" w:cs="仿宋"/>
          <w:color w:val="000000"/>
          <w:sz w:val="24"/>
          <w:szCs w:val="24"/>
        </w:rPr>
      </w:pPr>
      <w:r>
        <w:rPr>
          <w:rFonts w:hint="eastAsia" w:ascii="仿宋" w:hAnsi="仿宋" w:eastAsia="仿宋" w:cs="仿宋"/>
          <w:color w:val="000000"/>
          <w:sz w:val="24"/>
          <w:szCs w:val="24"/>
        </w:rPr>
        <w:t xml:space="preserve">2、加强各自廉政制度建设、建立廉政公示制度，将本廉政约定书内容向项目相关人员公示并要求承诺遵守。  </w:t>
      </w:r>
    </w:p>
    <w:p>
      <w:pPr>
        <w:spacing w:line="360" w:lineRule="auto"/>
        <w:ind w:firstLine="480" w:firstLineChars="200"/>
        <w:rPr>
          <w:rFonts w:hint="eastAsia" w:ascii="仿宋" w:hAnsi="仿宋" w:eastAsia="仿宋" w:cs="仿宋"/>
          <w:color w:val="000000"/>
          <w:sz w:val="24"/>
          <w:szCs w:val="24"/>
        </w:rPr>
      </w:pPr>
      <w:r>
        <w:rPr>
          <w:rFonts w:hint="eastAsia" w:ascii="仿宋" w:hAnsi="仿宋" w:eastAsia="仿宋" w:cs="仿宋"/>
          <w:color w:val="000000"/>
          <w:sz w:val="24"/>
          <w:szCs w:val="24"/>
        </w:rPr>
        <w:t>二、甲乙双方责任</w:t>
      </w:r>
    </w:p>
    <w:p>
      <w:pPr>
        <w:spacing w:line="360" w:lineRule="auto"/>
        <w:ind w:firstLine="480" w:firstLineChars="200"/>
        <w:rPr>
          <w:rFonts w:hint="eastAsia" w:ascii="仿宋" w:hAnsi="仿宋" w:eastAsia="仿宋" w:cs="仿宋"/>
          <w:color w:val="000000"/>
          <w:sz w:val="24"/>
          <w:szCs w:val="24"/>
        </w:rPr>
      </w:pPr>
      <w:r>
        <w:rPr>
          <w:rFonts w:hint="eastAsia" w:ascii="仿宋" w:hAnsi="仿宋" w:eastAsia="仿宋" w:cs="仿宋"/>
          <w:color w:val="000000"/>
          <w:sz w:val="24"/>
          <w:szCs w:val="24"/>
        </w:rPr>
        <w:t>1、乙方人员不得以任何理由向甲方工作人员赠送礼金、有价证券、贵重物品及个人回扣、好处费、感谢费等。</w:t>
      </w:r>
    </w:p>
    <w:p>
      <w:pPr>
        <w:spacing w:line="360" w:lineRule="auto"/>
        <w:ind w:firstLine="480" w:firstLineChars="200"/>
        <w:rPr>
          <w:rFonts w:hint="eastAsia" w:ascii="仿宋" w:hAnsi="仿宋" w:eastAsia="仿宋" w:cs="仿宋"/>
          <w:color w:val="000000"/>
          <w:sz w:val="24"/>
          <w:szCs w:val="24"/>
        </w:rPr>
      </w:pPr>
      <w:r>
        <w:rPr>
          <w:rFonts w:hint="eastAsia" w:ascii="仿宋" w:hAnsi="仿宋" w:eastAsia="仿宋" w:cs="仿宋"/>
          <w:color w:val="000000"/>
          <w:sz w:val="24"/>
          <w:szCs w:val="24"/>
        </w:rPr>
        <w:t>2、乙方人员不得以任何理由为甲方报销应由甲方或甲方人员支付的费用。</w:t>
      </w:r>
    </w:p>
    <w:p>
      <w:pPr>
        <w:spacing w:line="360" w:lineRule="auto"/>
        <w:ind w:firstLine="480" w:firstLineChars="200"/>
        <w:rPr>
          <w:rFonts w:hint="eastAsia" w:ascii="仿宋" w:hAnsi="仿宋" w:eastAsia="仿宋" w:cs="仿宋"/>
          <w:color w:val="000000"/>
          <w:sz w:val="24"/>
          <w:szCs w:val="24"/>
        </w:rPr>
      </w:pPr>
      <w:r>
        <w:rPr>
          <w:rFonts w:hint="eastAsia" w:ascii="仿宋" w:hAnsi="仿宋" w:eastAsia="仿宋" w:cs="仿宋"/>
          <w:color w:val="000000"/>
          <w:sz w:val="24"/>
          <w:szCs w:val="24"/>
        </w:rPr>
        <w:t>3、乙方人员不得为甲方人员个人装修住房、婚丧嫁娶、配偶子女的工作安排以及出国(境)、旅游等提供方便。</w:t>
      </w:r>
    </w:p>
    <w:p>
      <w:pPr>
        <w:spacing w:line="360" w:lineRule="auto"/>
        <w:ind w:firstLine="480" w:firstLineChars="200"/>
        <w:rPr>
          <w:rFonts w:hint="eastAsia" w:ascii="仿宋" w:hAnsi="仿宋" w:eastAsia="仿宋" w:cs="仿宋"/>
          <w:color w:val="000000"/>
          <w:sz w:val="24"/>
          <w:szCs w:val="24"/>
        </w:rPr>
      </w:pPr>
      <w:r>
        <w:rPr>
          <w:rFonts w:hint="eastAsia" w:ascii="仿宋" w:hAnsi="仿宋" w:eastAsia="仿宋" w:cs="仿宋"/>
          <w:color w:val="000000"/>
          <w:sz w:val="24"/>
          <w:szCs w:val="24"/>
        </w:rPr>
        <w:t>4、乙方人员不得以任何理由为甲方人员组织有可能影响公正履行职责的宴请、健身、娱乐等活动。</w:t>
      </w:r>
    </w:p>
    <w:p>
      <w:pPr>
        <w:spacing w:line="360" w:lineRule="auto"/>
        <w:ind w:firstLine="480" w:firstLineChars="200"/>
        <w:rPr>
          <w:rFonts w:hint="eastAsia" w:ascii="仿宋" w:hAnsi="仿宋" w:eastAsia="仿宋" w:cs="仿宋"/>
          <w:color w:val="000000"/>
          <w:sz w:val="24"/>
          <w:szCs w:val="24"/>
        </w:rPr>
      </w:pPr>
      <w:r>
        <w:rPr>
          <w:rFonts w:hint="eastAsia" w:ascii="仿宋" w:hAnsi="仿宋" w:eastAsia="仿宋" w:cs="仿宋"/>
          <w:color w:val="000000"/>
          <w:sz w:val="24"/>
          <w:szCs w:val="24"/>
        </w:rPr>
        <w:t>5、甲方人员不得以任何理由要求或接受乙方提供上述服务，不得有其他以权谋私的不廉洁行为。</w:t>
      </w:r>
    </w:p>
    <w:p>
      <w:pPr>
        <w:spacing w:line="360" w:lineRule="auto"/>
        <w:ind w:firstLine="480" w:firstLineChars="200"/>
        <w:rPr>
          <w:rFonts w:hint="eastAsia" w:ascii="仿宋" w:hAnsi="仿宋" w:eastAsia="仿宋" w:cs="仿宋"/>
          <w:color w:val="000000"/>
          <w:sz w:val="24"/>
          <w:szCs w:val="24"/>
        </w:rPr>
      </w:pPr>
      <w:r>
        <w:rPr>
          <w:rFonts w:hint="eastAsia" w:ascii="仿宋" w:hAnsi="仿宋" w:eastAsia="仿宋" w:cs="仿宋"/>
          <w:color w:val="000000"/>
          <w:sz w:val="24"/>
          <w:szCs w:val="24"/>
        </w:rPr>
        <w:t>三、甲乙双方明确</w:t>
      </w:r>
    </w:p>
    <w:p>
      <w:pPr>
        <w:spacing w:line="360" w:lineRule="auto"/>
        <w:ind w:firstLine="480" w:firstLineChars="200"/>
        <w:rPr>
          <w:rFonts w:hint="eastAsia" w:ascii="仿宋" w:hAnsi="仿宋" w:eastAsia="仿宋" w:cs="仿宋"/>
          <w:color w:val="000000"/>
          <w:sz w:val="24"/>
          <w:szCs w:val="24"/>
        </w:rPr>
      </w:pPr>
      <w:r>
        <w:rPr>
          <w:rFonts w:hint="eastAsia" w:ascii="仿宋" w:hAnsi="仿宋" w:eastAsia="仿宋" w:cs="仿宋"/>
          <w:color w:val="000000"/>
          <w:sz w:val="24"/>
          <w:szCs w:val="24"/>
        </w:rPr>
        <w:t>1、乙方如发现甲方工作人员违反上述规定，应向甲方举报，甲方不得以任何借口对乙方进行报复。甲方对举报属实和严格遵守廉政协议的乙方，在今后的相关业务中在同等条作下给予合作优先权。</w:t>
      </w:r>
    </w:p>
    <w:p>
      <w:pPr>
        <w:spacing w:line="360" w:lineRule="auto"/>
        <w:ind w:firstLine="480" w:firstLineChars="200"/>
        <w:rPr>
          <w:rFonts w:hint="eastAsia" w:ascii="仿宋" w:hAnsi="仿宋" w:eastAsia="仿宋" w:cs="仿宋"/>
          <w:color w:val="000000"/>
          <w:sz w:val="24"/>
          <w:szCs w:val="24"/>
        </w:rPr>
      </w:pPr>
      <w:r>
        <w:rPr>
          <w:rFonts w:hint="eastAsia" w:ascii="仿宋" w:hAnsi="仿宋" w:eastAsia="仿宋" w:cs="仿宋"/>
          <w:color w:val="000000"/>
          <w:sz w:val="24"/>
          <w:szCs w:val="24"/>
        </w:rPr>
        <w:t>2、甲方如果发现乙方违反上述规定，并给甲方造成一定损失的，乙方应按实赔偿甲方直接经济损失。如果情节严重，甲方有权选择解除合同，乙方应赔偿由此产生的甲方全部经济损失。</w:t>
      </w:r>
    </w:p>
    <w:p>
      <w:pPr>
        <w:spacing w:line="360" w:lineRule="auto"/>
        <w:ind w:firstLine="480" w:firstLineChars="200"/>
        <w:rPr>
          <w:rFonts w:hint="eastAsia" w:ascii="仿宋" w:hAnsi="仿宋" w:eastAsia="仿宋" w:cs="仿宋"/>
          <w:color w:val="000000"/>
          <w:sz w:val="24"/>
          <w:szCs w:val="24"/>
        </w:rPr>
      </w:pPr>
      <w:r>
        <w:rPr>
          <w:rFonts w:hint="eastAsia" w:ascii="仿宋" w:hAnsi="仿宋" w:eastAsia="仿宋" w:cs="仿宋"/>
          <w:color w:val="000000"/>
          <w:sz w:val="24"/>
          <w:szCs w:val="24"/>
        </w:rPr>
        <w:t>3、甲方纪委举报电话：（举报电话0512-67631833，电子邮箱hqad@soocor.com）</w:t>
      </w:r>
    </w:p>
    <w:p>
      <w:pPr>
        <w:spacing w:line="360" w:lineRule="auto"/>
        <w:ind w:firstLine="480" w:firstLineChars="200"/>
        <w:rPr>
          <w:rFonts w:hint="eastAsia" w:ascii="仿宋" w:hAnsi="仿宋" w:eastAsia="仿宋" w:cs="仿宋"/>
          <w:color w:val="000000"/>
          <w:sz w:val="24"/>
          <w:szCs w:val="24"/>
        </w:rPr>
      </w:pPr>
      <w:r>
        <w:rPr>
          <w:rFonts w:hint="eastAsia" w:ascii="仿宋" w:hAnsi="仿宋" w:eastAsia="仿宋" w:cs="仿宋"/>
          <w:color w:val="000000"/>
          <w:sz w:val="24"/>
          <w:szCs w:val="24"/>
        </w:rPr>
        <w:t>4、本廉洁经营特别约定条款作为合同的附件,一式二份，在双方签字并盖章后生效，与主合同具有同等法律效力。</w:t>
      </w:r>
    </w:p>
    <w:p>
      <w:pPr>
        <w:rPr>
          <w:rFonts w:hint="eastAsia" w:ascii="仿宋" w:hAnsi="仿宋" w:eastAsia="仿宋" w:cs="仿宋"/>
          <w:color w:val="000000"/>
          <w:szCs w:val="21"/>
        </w:rPr>
      </w:pPr>
    </w:p>
    <w:p>
      <w:pPr>
        <w:rPr>
          <w:rFonts w:hint="eastAsia" w:ascii="仿宋" w:hAnsi="仿宋" w:eastAsia="仿宋" w:cs="仿宋"/>
          <w:color w:val="000000"/>
          <w:szCs w:val="21"/>
        </w:rPr>
      </w:pPr>
    </w:p>
    <w:p>
      <w:pPr>
        <w:rPr>
          <w:rFonts w:hint="eastAsia" w:ascii="仿宋" w:hAnsi="仿宋" w:eastAsia="仿宋" w:cs="仿宋"/>
          <w:color w:val="000000"/>
          <w:szCs w:val="21"/>
        </w:rPr>
      </w:pPr>
    </w:p>
    <w:p>
      <w:pPr>
        <w:jc w:val="left"/>
        <w:rPr>
          <w:rFonts w:hint="eastAsia" w:ascii="仿宋" w:hAnsi="仿宋" w:eastAsia="仿宋" w:cs="仿宋"/>
          <w:color w:val="000000"/>
          <w:szCs w:val="21"/>
        </w:rPr>
      </w:pPr>
    </w:p>
    <w:p>
      <w:pPr>
        <w:jc w:val="left"/>
        <w:rPr>
          <w:rFonts w:hint="eastAsia" w:ascii="仿宋" w:hAnsi="仿宋" w:eastAsia="仿宋" w:cs="仿宋"/>
          <w:color w:val="000000"/>
          <w:sz w:val="24"/>
          <w:szCs w:val="24"/>
        </w:rPr>
      </w:pPr>
    </w:p>
    <w:p>
      <w:pPr>
        <w:jc w:val="left"/>
        <w:rPr>
          <w:rFonts w:hint="eastAsia" w:ascii="仿宋" w:hAnsi="仿宋" w:eastAsia="仿宋" w:cs="仿宋"/>
          <w:color w:val="000000"/>
          <w:sz w:val="24"/>
          <w:szCs w:val="24"/>
        </w:rPr>
      </w:pPr>
      <w:r>
        <w:rPr>
          <w:rFonts w:hint="eastAsia" w:ascii="仿宋" w:hAnsi="仿宋" w:eastAsia="仿宋" w:cs="仿宋"/>
          <w:color w:val="000000"/>
          <w:sz w:val="24"/>
          <w:szCs w:val="24"/>
        </w:rPr>
        <w:t xml:space="preserve">甲方（盖章）                  </w:t>
      </w:r>
      <w:r>
        <w:rPr>
          <w:rFonts w:hint="eastAsia" w:ascii="仿宋" w:hAnsi="仿宋" w:eastAsia="仿宋" w:cs="仿宋"/>
          <w:color w:val="000000"/>
          <w:sz w:val="24"/>
          <w:szCs w:val="24"/>
          <w:lang w:val="en-US" w:eastAsia="zh-CN"/>
        </w:rPr>
        <w:t xml:space="preserve">        </w:t>
      </w:r>
      <w:r>
        <w:rPr>
          <w:rFonts w:hint="eastAsia" w:ascii="仿宋" w:hAnsi="仿宋" w:eastAsia="仿宋" w:cs="仿宋"/>
          <w:color w:val="000000"/>
          <w:sz w:val="24"/>
          <w:szCs w:val="24"/>
        </w:rPr>
        <w:t xml:space="preserve">  乙方（盖章）</w:t>
      </w:r>
    </w:p>
    <w:p>
      <w:pPr>
        <w:jc w:val="left"/>
        <w:rPr>
          <w:rFonts w:hint="eastAsia" w:ascii="仿宋" w:hAnsi="仿宋" w:eastAsia="仿宋" w:cs="仿宋"/>
          <w:color w:val="000000"/>
          <w:sz w:val="24"/>
          <w:szCs w:val="24"/>
        </w:rPr>
      </w:pPr>
    </w:p>
    <w:p>
      <w:pPr>
        <w:jc w:val="left"/>
        <w:rPr>
          <w:rFonts w:hint="eastAsia" w:ascii="仿宋" w:hAnsi="仿宋" w:eastAsia="仿宋" w:cs="仿宋"/>
          <w:color w:val="000000"/>
          <w:sz w:val="24"/>
          <w:szCs w:val="24"/>
        </w:rPr>
      </w:pPr>
      <w:r>
        <w:rPr>
          <w:rFonts w:hint="eastAsia" w:ascii="仿宋" w:hAnsi="仿宋" w:eastAsia="仿宋" w:cs="仿宋"/>
          <w:color w:val="000000"/>
          <w:sz w:val="24"/>
          <w:szCs w:val="24"/>
        </w:rPr>
        <w:t xml:space="preserve">法定代表人/授权人签字：      </w:t>
      </w:r>
      <w:r>
        <w:rPr>
          <w:rFonts w:hint="eastAsia" w:ascii="仿宋" w:hAnsi="仿宋" w:eastAsia="仿宋" w:cs="仿宋"/>
          <w:color w:val="000000"/>
          <w:sz w:val="24"/>
          <w:szCs w:val="24"/>
          <w:lang w:val="en-US" w:eastAsia="zh-CN"/>
        </w:rPr>
        <w:t xml:space="preserve">       </w:t>
      </w:r>
      <w:r>
        <w:rPr>
          <w:rFonts w:hint="eastAsia" w:ascii="仿宋" w:hAnsi="仿宋" w:eastAsia="仿宋" w:cs="仿宋"/>
          <w:color w:val="000000"/>
          <w:sz w:val="24"/>
          <w:szCs w:val="24"/>
        </w:rPr>
        <w:t xml:space="preserve"> </w:t>
      </w:r>
      <w:r>
        <w:rPr>
          <w:rFonts w:hint="eastAsia" w:ascii="仿宋" w:hAnsi="仿宋" w:eastAsia="仿宋" w:cs="仿宋"/>
          <w:color w:val="000000"/>
          <w:sz w:val="24"/>
          <w:szCs w:val="24"/>
          <w:lang w:val="en-US" w:eastAsia="zh-CN"/>
        </w:rPr>
        <w:t xml:space="preserve"> </w:t>
      </w:r>
      <w:r>
        <w:rPr>
          <w:rFonts w:hint="eastAsia" w:ascii="仿宋" w:hAnsi="仿宋" w:eastAsia="仿宋" w:cs="仿宋"/>
          <w:color w:val="000000"/>
          <w:sz w:val="24"/>
          <w:szCs w:val="24"/>
        </w:rPr>
        <w:t xml:space="preserve">  法定代表人/授权人签字：</w:t>
      </w:r>
    </w:p>
    <w:p>
      <w:pPr>
        <w:jc w:val="left"/>
        <w:rPr>
          <w:rFonts w:hint="eastAsia" w:ascii="仿宋" w:hAnsi="仿宋" w:eastAsia="仿宋" w:cs="仿宋"/>
          <w:color w:val="000000"/>
          <w:sz w:val="24"/>
          <w:szCs w:val="24"/>
          <w:lang w:val="en-US" w:eastAsia="zh-CN"/>
        </w:rPr>
      </w:pPr>
      <w:r>
        <w:rPr>
          <w:rFonts w:hint="eastAsia" w:ascii="仿宋" w:hAnsi="仿宋" w:eastAsia="仿宋" w:cs="仿宋"/>
          <w:color w:val="000000"/>
          <w:sz w:val="24"/>
          <w:szCs w:val="24"/>
          <w:lang w:val="en-US" w:eastAsia="zh-CN"/>
        </w:rPr>
        <w:t xml:space="preserve">  </w:t>
      </w:r>
    </w:p>
    <w:p>
      <w:pPr>
        <w:jc w:val="left"/>
        <w:rPr>
          <w:rFonts w:hint="eastAsia" w:ascii="仿宋" w:hAnsi="仿宋" w:eastAsia="仿宋" w:cs="仿宋"/>
          <w:color w:val="000000"/>
          <w:sz w:val="24"/>
          <w:szCs w:val="24"/>
        </w:rPr>
      </w:pPr>
      <w:r>
        <w:rPr>
          <w:rFonts w:hint="eastAsia" w:ascii="仿宋" w:hAnsi="仿宋" w:eastAsia="仿宋" w:cs="仿宋"/>
          <w:color w:val="000000"/>
          <w:sz w:val="24"/>
          <w:szCs w:val="24"/>
        </w:rPr>
        <w:t xml:space="preserve">2019年  月  日                </w:t>
      </w:r>
      <w:r>
        <w:rPr>
          <w:rFonts w:hint="eastAsia" w:ascii="仿宋" w:hAnsi="仿宋" w:eastAsia="仿宋" w:cs="仿宋"/>
          <w:color w:val="000000"/>
          <w:sz w:val="24"/>
          <w:szCs w:val="24"/>
          <w:lang w:val="en-US" w:eastAsia="zh-CN"/>
        </w:rPr>
        <w:t xml:space="preserve">    </w:t>
      </w:r>
      <w:r>
        <w:rPr>
          <w:rFonts w:hint="eastAsia" w:ascii="仿宋" w:hAnsi="仿宋" w:eastAsia="仿宋" w:cs="仿宋"/>
          <w:color w:val="000000"/>
          <w:sz w:val="24"/>
          <w:szCs w:val="24"/>
        </w:rPr>
        <w:t xml:space="preserve">  </w:t>
      </w:r>
      <w:r>
        <w:rPr>
          <w:rFonts w:hint="eastAsia" w:ascii="仿宋" w:hAnsi="仿宋" w:eastAsia="仿宋" w:cs="仿宋"/>
          <w:color w:val="000000"/>
          <w:sz w:val="24"/>
          <w:szCs w:val="24"/>
          <w:lang w:val="en-US" w:eastAsia="zh-CN"/>
        </w:rPr>
        <w:t xml:space="preserve">    </w:t>
      </w:r>
      <w:r>
        <w:rPr>
          <w:rFonts w:hint="eastAsia" w:ascii="仿宋" w:hAnsi="仿宋" w:eastAsia="仿宋" w:cs="仿宋"/>
          <w:color w:val="000000"/>
          <w:sz w:val="24"/>
          <w:szCs w:val="24"/>
        </w:rPr>
        <w:t xml:space="preserve"> 2019年  月  日</w:t>
      </w:r>
    </w:p>
    <w:p>
      <w:pPr>
        <w:jc w:val="left"/>
        <w:rPr>
          <w:rFonts w:hint="eastAsia" w:ascii="仿宋" w:hAnsi="仿宋" w:eastAsia="仿宋" w:cs="仿宋"/>
          <w:color w:val="000000"/>
          <w:sz w:val="24"/>
          <w:szCs w:val="24"/>
        </w:rPr>
      </w:pPr>
      <w:r>
        <w:rPr>
          <w:rFonts w:hint="eastAsia" w:ascii="仿宋" w:hAnsi="仿宋" w:eastAsia="仿宋" w:cs="仿宋"/>
          <w:color w:val="000000"/>
          <w:sz w:val="24"/>
          <w:szCs w:val="24"/>
        </w:rPr>
        <w:br w:type="page"/>
      </w:r>
    </w:p>
    <w:p>
      <w:pPr>
        <w:rPr>
          <w:rFonts w:hint="eastAsia" w:ascii="仿宋" w:hAnsi="仿宋" w:eastAsia="仿宋" w:cs="仿宋"/>
          <w:b/>
          <w:bCs/>
          <w:color w:val="000000"/>
          <w:sz w:val="28"/>
          <w:szCs w:val="28"/>
        </w:rPr>
      </w:pPr>
      <w:r>
        <w:rPr>
          <w:rFonts w:hint="eastAsia" w:ascii="仿宋" w:hAnsi="仿宋" w:eastAsia="仿宋" w:cs="仿宋"/>
          <w:b/>
          <w:bCs/>
          <w:color w:val="000000"/>
          <w:sz w:val="28"/>
          <w:szCs w:val="28"/>
        </w:rPr>
        <w:t>附件4：</w:t>
      </w:r>
    </w:p>
    <w:p>
      <w:pPr>
        <w:jc w:val="center"/>
        <w:rPr>
          <w:rFonts w:hint="eastAsia" w:ascii="仿宋" w:hAnsi="仿宋" w:eastAsia="仿宋" w:cs="仿宋"/>
          <w:b/>
          <w:bCs/>
          <w:color w:val="000000"/>
          <w:sz w:val="28"/>
          <w:szCs w:val="28"/>
        </w:rPr>
      </w:pPr>
      <w:r>
        <w:rPr>
          <w:rFonts w:hint="eastAsia" w:ascii="仿宋" w:hAnsi="仿宋" w:eastAsia="仿宋" w:cs="仿宋"/>
          <w:b/>
          <w:bCs/>
          <w:color w:val="000000"/>
          <w:sz w:val="28"/>
          <w:szCs w:val="28"/>
        </w:rPr>
        <w:t>法定代表人授权委托书</w:t>
      </w:r>
    </w:p>
    <w:p>
      <w:pPr>
        <w:rPr>
          <w:rFonts w:hint="eastAsia" w:ascii="仿宋" w:hAnsi="仿宋" w:eastAsia="仿宋" w:cs="仿宋"/>
          <w:color w:val="000000"/>
          <w:szCs w:val="21"/>
        </w:rPr>
      </w:pPr>
    </w:p>
    <w:p>
      <w:pPr>
        <w:spacing w:line="360" w:lineRule="auto"/>
        <w:ind w:firstLine="480" w:firstLineChars="200"/>
        <w:rPr>
          <w:rFonts w:hint="eastAsia" w:ascii="仿宋" w:hAnsi="仿宋" w:eastAsia="仿宋" w:cs="仿宋"/>
          <w:color w:val="000000"/>
          <w:sz w:val="24"/>
          <w:szCs w:val="24"/>
        </w:rPr>
      </w:pPr>
      <w:r>
        <w:rPr>
          <w:rFonts w:hint="eastAsia" w:ascii="仿宋" w:hAnsi="仿宋" w:eastAsia="仿宋" w:cs="仿宋"/>
          <w:color w:val="000000"/>
          <w:sz w:val="24"/>
          <w:szCs w:val="24"/>
        </w:rPr>
        <w:t>委托人：</w:t>
      </w:r>
    </w:p>
    <w:p>
      <w:pPr>
        <w:spacing w:line="360" w:lineRule="auto"/>
        <w:ind w:firstLine="480" w:firstLineChars="200"/>
        <w:rPr>
          <w:rFonts w:hint="eastAsia" w:ascii="仿宋" w:hAnsi="仿宋" w:eastAsia="仿宋" w:cs="仿宋"/>
          <w:color w:val="000000"/>
          <w:sz w:val="24"/>
          <w:szCs w:val="24"/>
        </w:rPr>
      </w:pPr>
      <w:r>
        <w:rPr>
          <w:rFonts w:hint="eastAsia" w:ascii="仿宋" w:hAnsi="仿宋" w:eastAsia="仿宋" w:cs="仿宋"/>
          <w:color w:val="000000"/>
          <w:sz w:val="24"/>
          <w:szCs w:val="24"/>
        </w:rPr>
        <w:t>地址：</w:t>
      </w:r>
    </w:p>
    <w:p>
      <w:pPr>
        <w:spacing w:line="360" w:lineRule="auto"/>
        <w:ind w:firstLine="480" w:firstLineChars="200"/>
        <w:rPr>
          <w:rFonts w:hint="eastAsia" w:ascii="仿宋" w:hAnsi="仿宋" w:eastAsia="仿宋" w:cs="仿宋"/>
          <w:color w:val="000000"/>
          <w:sz w:val="24"/>
          <w:szCs w:val="24"/>
        </w:rPr>
      </w:pPr>
      <w:r>
        <w:rPr>
          <w:rFonts w:hint="eastAsia" w:ascii="仿宋" w:hAnsi="仿宋" w:eastAsia="仿宋" w:cs="仿宋"/>
          <w:color w:val="000000"/>
          <w:sz w:val="24"/>
          <w:szCs w:val="24"/>
        </w:rPr>
        <w:t>法定代表人：</w:t>
      </w:r>
    </w:p>
    <w:p>
      <w:pPr>
        <w:spacing w:line="360" w:lineRule="auto"/>
        <w:ind w:firstLine="480" w:firstLineChars="200"/>
        <w:rPr>
          <w:rFonts w:hint="eastAsia" w:ascii="仿宋" w:hAnsi="仿宋" w:eastAsia="仿宋" w:cs="仿宋"/>
          <w:color w:val="000000"/>
          <w:sz w:val="24"/>
          <w:szCs w:val="24"/>
        </w:rPr>
      </w:pPr>
      <w:r>
        <w:rPr>
          <w:rFonts w:hint="eastAsia" w:ascii="仿宋" w:hAnsi="仿宋" w:eastAsia="仿宋" w:cs="仿宋"/>
          <w:color w:val="000000"/>
          <w:sz w:val="24"/>
          <w:szCs w:val="24"/>
        </w:rPr>
        <w:t>受委托人姓名：</w:t>
      </w:r>
    </w:p>
    <w:p>
      <w:pPr>
        <w:spacing w:line="360" w:lineRule="auto"/>
        <w:ind w:firstLine="480" w:firstLineChars="200"/>
        <w:rPr>
          <w:rFonts w:hint="eastAsia" w:ascii="仿宋" w:hAnsi="仿宋" w:eastAsia="仿宋" w:cs="仿宋"/>
          <w:color w:val="000000"/>
          <w:sz w:val="24"/>
          <w:szCs w:val="24"/>
        </w:rPr>
      </w:pPr>
      <w:r>
        <w:rPr>
          <w:rFonts w:hint="eastAsia" w:ascii="仿宋" w:hAnsi="仿宋" w:eastAsia="仿宋" w:cs="仿宋"/>
          <w:color w:val="000000"/>
          <w:sz w:val="24"/>
          <w:szCs w:val="24"/>
        </w:rPr>
        <w:t>受委托人职务：</w:t>
      </w:r>
    </w:p>
    <w:p>
      <w:pPr>
        <w:spacing w:line="360" w:lineRule="auto"/>
        <w:ind w:firstLine="480" w:firstLineChars="200"/>
        <w:rPr>
          <w:rFonts w:hint="eastAsia" w:ascii="仿宋" w:hAnsi="仿宋" w:eastAsia="仿宋" w:cs="仿宋"/>
          <w:color w:val="000000"/>
          <w:sz w:val="24"/>
          <w:szCs w:val="24"/>
        </w:rPr>
      </w:pPr>
      <w:r>
        <w:rPr>
          <w:rFonts w:hint="eastAsia" w:ascii="仿宋" w:hAnsi="仿宋" w:eastAsia="仿宋" w:cs="仿宋"/>
          <w:color w:val="000000"/>
          <w:sz w:val="24"/>
          <w:szCs w:val="24"/>
        </w:rPr>
        <w:t>受委托人身份证号：</w:t>
      </w:r>
    </w:p>
    <w:p>
      <w:pPr>
        <w:spacing w:line="360" w:lineRule="auto"/>
        <w:ind w:firstLine="480" w:firstLineChars="200"/>
        <w:rPr>
          <w:rFonts w:hint="eastAsia" w:ascii="仿宋" w:hAnsi="仿宋" w:eastAsia="仿宋" w:cs="仿宋"/>
          <w:color w:val="000000"/>
          <w:sz w:val="24"/>
          <w:szCs w:val="24"/>
        </w:rPr>
      </w:pPr>
      <w:r>
        <w:rPr>
          <w:rFonts w:hint="eastAsia" w:ascii="仿宋" w:hAnsi="仿宋" w:eastAsia="仿宋" w:cs="仿宋"/>
          <w:color w:val="000000"/>
          <w:sz w:val="24"/>
          <w:szCs w:val="24"/>
        </w:rPr>
        <w:t>委托人现委托上列受委托人为我公司代理人，以本公司的名义参加</w:t>
      </w:r>
      <w:r>
        <w:rPr>
          <w:rFonts w:hint="eastAsia" w:ascii="仿宋" w:hAnsi="仿宋" w:eastAsia="仿宋" w:cs="仿宋"/>
          <w:color w:val="000000"/>
          <w:sz w:val="24"/>
          <w:szCs w:val="24"/>
          <w:u w:val="single"/>
          <w:lang w:eastAsia="zh-CN"/>
        </w:rPr>
        <w:t>胥城大厦电子门锁更换安装采购项目</w:t>
      </w:r>
      <w:r>
        <w:rPr>
          <w:rFonts w:hint="eastAsia" w:ascii="仿宋" w:hAnsi="仿宋" w:eastAsia="仿宋" w:cs="仿宋"/>
          <w:color w:val="000000"/>
          <w:sz w:val="24"/>
          <w:szCs w:val="24"/>
        </w:rPr>
        <w:t>招标的相关活动，该受委托人在投标、合同谈判、合同签订、履行过程中所签署的一切文件及处理与之有关的一切事务，本委托人均予以承认，并由本委托人承担全部法律责任。</w:t>
      </w:r>
    </w:p>
    <w:p>
      <w:pPr>
        <w:spacing w:line="360" w:lineRule="auto"/>
        <w:ind w:firstLine="480" w:firstLineChars="200"/>
        <w:rPr>
          <w:rFonts w:hint="eastAsia" w:ascii="仿宋" w:hAnsi="仿宋" w:eastAsia="仿宋" w:cs="仿宋"/>
          <w:color w:val="000000"/>
          <w:sz w:val="24"/>
          <w:szCs w:val="24"/>
        </w:rPr>
      </w:pPr>
      <w:r>
        <w:rPr>
          <w:rFonts w:hint="eastAsia" w:ascii="仿宋" w:hAnsi="仿宋" w:eastAsia="仿宋" w:cs="仿宋"/>
          <w:color w:val="000000"/>
          <w:sz w:val="24"/>
          <w:szCs w:val="24"/>
        </w:rPr>
        <w:t>受委托人无转委托权。</w:t>
      </w:r>
    </w:p>
    <w:p>
      <w:pPr>
        <w:spacing w:line="360" w:lineRule="auto"/>
        <w:rPr>
          <w:rFonts w:hint="eastAsia" w:ascii="仿宋" w:hAnsi="仿宋" w:eastAsia="仿宋" w:cs="仿宋"/>
          <w:color w:val="000000"/>
          <w:sz w:val="24"/>
          <w:szCs w:val="24"/>
        </w:rPr>
      </w:pPr>
    </w:p>
    <w:p>
      <w:pPr>
        <w:spacing w:line="360" w:lineRule="auto"/>
        <w:ind w:firstLine="480" w:firstLineChars="200"/>
        <w:rPr>
          <w:rFonts w:hint="eastAsia" w:ascii="仿宋" w:hAnsi="仿宋" w:eastAsia="仿宋" w:cs="仿宋"/>
          <w:color w:val="000000"/>
          <w:sz w:val="24"/>
          <w:szCs w:val="24"/>
        </w:rPr>
      </w:pPr>
      <w:r>
        <w:rPr>
          <w:rFonts w:hint="eastAsia" w:ascii="仿宋" w:hAnsi="仿宋" w:eastAsia="仿宋" w:cs="仿宋"/>
          <w:color w:val="000000"/>
          <w:sz w:val="24"/>
          <w:szCs w:val="24"/>
        </w:rPr>
        <w:t>特此委托</w:t>
      </w:r>
    </w:p>
    <w:p>
      <w:pPr>
        <w:spacing w:line="360" w:lineRule="auto"/>
        <w:rPr>
          <w:rFonts w:hint="eastAsia" w:ascii="仿宋" w:hAnsi="仿宋" w:eastAsia="仿宋" w:cs="仿宋"/>
          <w:color w:val="000000"/>
          <w:sz w:val="24"/>
          <w:szCs w:val="24"/>
        </w:rPr>
      </w:pPr>
    </w:p>
    <w:p>
      <w:pPr>
        <w:spacing w:line="360" w:lineRule="auto"/>
        <w:ind w:firstLine="720" w:firstLineChars="300"/>
        <w:rPr>
          <w:rFonts w:hint="eastAsia" w:ascii="仿宋" w:hAnsi="仿宋" w:eastAsia="仿宋" w:cs="仿宋"/>
          <w:color w:val="000000"/>
          <w:sz w:val="24"/>
          <w:szCs w:val="24"/>
        </w:rPr>
      </w:pPr>
      <w:r>
        <w:rPr>
          <w:rFonts w:hint="eastAsia" w:ascii="仿宋" w:hAnsi="仿宋" w:eastAsia="仿宋" w:cs="仿宋"/>
          <w:color w:val="000000"/>
          <w:sz w:val="24"/>
          <w:szCs w:val="24"/>
        </w:rPr>
        <w:t>委托人：</w:t>
      </w:r>
    </w:p>
    <w:p>
      <w:pPr>
        <w:spacing w:line="360" w:lineRule="auto"/>
        <w:ind w:firstLine="720" w:firstLineChars="300"/>
        <w:rPr>
          <w:rFonts w:hint="eastAsia" w:ascii="仿宋" w:hAnsi="仿宋" w:eastAsia="仿宋" w:cs="仿宋"/>
          <w:color w:val="000000"/>
          <w:sz w:val="24"/>
          <w:szCs w:val="24"/>
        </w:rPr>
      </w:pPr>
      <w:r>
        <w:rPr>
          <w:rFonts w:hint="eastAsia" w:ascii="仿宋" w:hAnsi="仿宋" w:eastAsia="仿宋" w:cs="仿宋"/>
          <w:color w:val="000000"/>
          <w:sz w:val="24"/>
          <w:szCs w:val="24"/>
        </w:rPr>
        <w:t>受委托人：</w:t>
      </w:r>
    </w:p>
    <w:p>
      <w:pPr>
        <w:spacing w:line="360" w:lineRule="auto"/>
        <w:ind w:firstLine="720" w:firstLineChars="300"/>
        <w:rPr>
          <w:rFonts w:hint="eastAsia" w:ascii="仿宋" w:hAnsi="仿宋" w:eastAsia="仿宋" w:cs="仿宋"/>
          <w:color w:val="000000"/>
          <w:sz w:val="24"/>
          <w:szCs w:val="24"/>
        </w:rPr>
      </w:pPr>
      <w:r>
        <w:rPr>
          <w:rFonts w:hint="eastAsia" w:ascii="仿宋" w:hAnsi="仿宋" w:eastAsia="仿宋" w:cs="仿宋"/>
          <w:color w:val="000000"/>
          <w:sz w:val="24"/>
          <w:szCs w:val="24"/>
        </w:rPr>
        <w:t>法定代表人：</w:t>
      </w:r>
    </w:p>
    <w:p>
      <w:pPr>
        <w:spacing w:line="360" w:lineRule="auto"/>
        <w:ind w:firstLine="720" w:firstLineChars="300"/>
        <w:rPr>
          <w:rFonts w:hint="eastAsia" w:ascii="仿宋" w:hAnsi="仿宋" w:eastAsia="仿宋" w:cs="仿宋"/>
          <w:color w:val="000000"/>
          <w:sz w:val="24"/>
          <w:szCs w:val="24"/>
        </w:rPr>
      </w:pPr>
    </w:p>
    <w:p>
      <w:pPr>
        <w:spacing w:line="360" w:lineRule="auto"/>
        <w:jc w:val="right"/>
        <w:rPr>
          <w:rFonts w:hint="eastAsia" w:ascii="仿宋" w:hAnsi="仿宋" w:eastAsia="仿宋" w:cs="仿宋"/>
          <w:color w:val="000000"/>
          <w:sz w:val="24"/>
          <w:szCs w:val="24"/>
        </w:rPr>
      </w:pPr>
      <w:r>
        <w:rPr>
          <w:rFonts w:hint="eastAsia" w:ascii="仿宋" w:hAnsi="仿宋" w:eastAsia="仿宋" w:cs="仿宋"/>
          <w:color w:val="000000"/>
          <w:sz w:val="24"/>
          <w:szCs w:val="24"/>
        </w:rPr>
        <w:t>年    月   日</w:t>
      </w:r>
    </w:p>
    <w:p>
      <w:pPr>
        <w:spacing w:line="360" w:lineRule="auto"/>
        <w:rPr>
          <w:rFonts w:hint="eastAsia" w:ascii="仿宋" w:hAnsi="仿宋" w:eastAsia="仿宋" w:cs="仿宋"/>
          <w:color w:val="000000"/>
          <w:sz w:val="24"/>
          <w:szCs w:val="24"/>
        </w:rPr>
      </w:pPr>
    </w:p>
    <w:p>
      <w:pPr>
        <w:rPr>
          <w:rFonts w:hint="eastAsia" w:ascii="仿宋" w:hAnsi="仿宋" w:eastAsia="仿宋" w:cs="仿宋"/>
          <w:szCs w:val="21"/>
        </w:rPr>
      </w:pPr>
      <w:r>
        <w:rPr>
          <w:rFonts w:hint="eastAsia" w:ascii="仿宋" w:hAnsi="仿宋" w:eastAsia="仿宋" w:cs="仿宋"/>
          <w:szCs w:val="21"/>
        </w:rPr>
        <w:br w:type="page"/>
      </w:r>
    </w:p>
    <w:p>
      <w:pPr>
        <w:spacing w:line="560" w:lineRule="exact"/>
        <w:outlineLvl w:val="0"/>
        <w:rPr>
          <w:rFonts w:hint="eastAsia" w:ascii="仿宋" w:hAnsi="仿宋" w:eastAsia="仿宋"/>
          <w:b/>
          <w:sz w:val="32"/>
          <w:szCs w:val="32"/>
        </w:rPr>
      </w:pPr>
      <w:bookmarkStart w:id="8" w:name="_Toc6403"/>
      <w:bookmarkStart w:id="9" w:name="_Toc16797"/>
      <w:r>
        <w:rPr>
          <w:rFonts w:hint="eastAsia" w:ascii="仿宋" w:hAnsi="仿宋" w:eastAsia="仿宋"/>
          <w:b/>
          <w:sz w:val="32"/>
          <w:szCs w:val="32"/>
        </w:rPr>
        <w:t>附件5：</w:t>
      </w:r>
      <w:bookmarkEnd w:id="8"/>
      <w:bookmarkEnd w:id="9"/>
    </w:p>
    <w:p>
      <w:pPr>
        <w:spacing w:line="560" w:lineRule="exact"/>
        <w:jc w:val="center"/>
        <w:rPr>
          <w:rFonts w:hint="eastAsia" w:ascii="仿宋" w:hAnsi="仿宋" w:eastAsia="仿宋"/>
          <w:sz w:val="32"/>
          <w:szCs w:val="32"/>
        </w:rPr>
      </w:pPr>
      <w:r>
        <w:rPr>
          <w:rFonts w:hint="eastAsia" w:ascii="仿宋" w:hAnsi="仿宋" w:eastAsia="仿宋"/>
          <w:sz w:val="32"/>
          <w:szCs w:val="32"/>
        </w:rPr>
        <w:t>＿＿＿＿＿＿＿＿公司</w:t>
      </w:r>
    </w:p>
    <w:p>
      <w:pPr>
        <w:spacing w:line="560" w:lineRule="exact"/>
        <w:jc w:val="center"/>
        <w:rPr>
          <w:rFonts w:hint="eastAsia" w:ascii="仿宋" w:hAnsi="仿宋" w:eastAsia="仿宋"/>
          <w:sz w:val="32"/>
          <w:szCs w:val="32"/>
        </w:rPr>
      </w:pPr>
      <w:r>
        <w:rPr>
          <w:rFonts w:hint="eastAsia" w:ascii="仿宋" w:hAnsi="仿宋" w:eastAsia="仿宋"/>
          <w:sz w:val="32"/>
          <w:szCs w:val="32"/>
        </w:rPr>
        <w:t>最近两年完成的类似项目业绩</w:t>
      </w:r>
    </w:p>
    <w:p>
      <w:pPr>
        <w:spacing w:line="560" w:lineRule="exact"/>
        <w:jc w:val="center"/>
        <w:rPr>
          <w:rFonts w:hint="eastAsia" w:ascii="仿宋" w:hAnsi="仿宋" w:eastAsia="仿宋"/>
          <w:sz w:val="32"/>
          <w:szCs w:val="32"/>
        </w:rPr>
      </w:pPr>
    </w:p>
    <w:tbl>
      <w:tblPr>
        <w:tblStyle w:val="8"/>
        <w:tblW w:w="993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78"/>
        <w:gridCol w:w="2148"/>
        <w:gridCol w:w="3402"/>
        <w:gridCol w:w="2049"/>
        <w:gridCol w:w="135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978" w:type="dxa"/>
            <w:noWrap w:val="0"/>
            <w:vAlign w:val="top"/>
          </w:tcPr>
          <w:p>
            <w:pPr>
              <w:spacing w:line="560" w:lineRule="exact"/>
              <w:jc w:val="center"/>
              <w:rPr>
                <w:rFonts w:hint="eastAsia" w:ascii="仿宋" w:hAnsi="仿宋" w:eastAsia="仿宋"/>
                <w:sz w:val="32"/>
                <w:szCs w:val="32"/>
              </w:rPr>
            </w:pPr>
            <w:r>
              <w:rPr>
                <w:rFonts w:hint="eastAsia" w:ascii="仿宋" w:hAnsi="仿宋" w:eastAsia="仿宋"/>
                <w:sz w:val="32"/>
                <w:szCs w:val="32"/>
              </w:rPr>
              <w:t>序号</w:t>
            </w:r>
          </w:p>
        </w:tc>
        <w:tc>
          <w:tcPr>
            <w:tcW w:w="2148" w:type="dxa"/>
            <w:noWrap w:val="0"/>
            <w:vAlign w:val="top"/>
          </w:tcPr>
          <w:p>
            <w:pPr>
              <w:spacing w:line="560" w:lineRule="exact"/>
              <w:jc w:val="center"/>
              <w:rPr>
                <w:rFonts w:hint="eastAsia" w:ascii="仿宋" w:hAnsi="仿宋" w:eastAsia="仿宋"/>
                <w:sz w:val="32"/>
                <w:szCs w:val="32"/>
              </w:rPr>
            </w:pPr>
            <w:r>
              <w:rPr>
                <w:rFonts w:hint="eastAsia" w:ascii="仿宋" w:hAnsi="仿宋" w:eastAsia="仿宋"/>
                <w:sz w:val="32"/>
                <w:szCs w:val="32"/>
              </w:rPr>
              <w:t>客户名称</w:t>
            </w:r>
          </w:p>
        </w:tc>
        <w:tc>
          <w:tcPr>
            <w:tcW w:w="3402" w:type="dxa"/>
            <w:noWrap w:val="0"/>
            <w:vAlign w:val="top"/>
          </w:tcPr>
          <w:p>
            <w:pPr>
              <w:spacing w:line="560" w:lineRule="exact"/>
              <w:jc w:val="center"/>
              <w:rPr>
                <w:rFonts w:hint="eastAsia" w:ascii="仿宋" w:hAnsi="仿宋" w:eastAsia="仿宋"/>
                <w:sz w:val="32"/>
                <w:szCs w:val="32"/>
              </w:rPr>
            </w:pPr>
            <w:r>
              <w:rPr>
                <w:rFonts w:hint="eastAsia" w:ascii="仿宋" w:hAnsi="仿宋" w:eastAsia="仿宋"/>
                <w:sz w:val="32"/>
                <w:szCs w:val="32"/>
              </w:rPr>
              <w:t>项目名称</w:t>
            </w:r>
          </w:p>
        </w:tc>
        <w:tc>
          <w:tcPr>
            <w:tcW w:w="2049" w:type="dxa"/>
            <w:noWrap w:val="0"/>
            <w:vAlign w:val="top"/>
          </w:tcPr>
          <w:p>
            <w:pPr>
              <w:spacing w:line="560" w:lineRule="exact"/>
              <w:jc w:val="center"/>
              <w:rPr>
                <w:rFonts w:hint="eastAsia" w:ascii="仿宋" w:hAnsi="仿宋" w:eastAsia="仿宋"/>
                <w:sz w:val="32"/>
                <w:szCs w:val="32"/>
              </w:rPr>
            </w:pPr>
            <w:r>
              <w:rPr>
                <w:rFonts w:hint="eastAsia" w:ascii="仿宋" w:hAnsi="仿宋" w:eastAsia="仿宋"/>
                <w:sz w:val="32"/>
                <w:szCs w:val="32"/>
              </w:rPr>
              <w:t>服务时间</w:t>
            </w:r>
          </w:p>
        </w:tc>
        <w:tc>
          <w:tcPr>
            <w:tcW w:w="1359" w:type="dxa"/>
            <w:noWrap w:val="0"/>
            <w:vAlign w:val="top"/>
          </w:tcPr>
          <w:p>
            <w:pPr>
              <w:spacing w:line="560" w:lineRule="exact"/>
              <w:jc w:val="center"/>
              <w:rPr>
                <w:rFonts w:hint="eastAsia" w:ascii="仿宋" w:hAnsi="仿宋" w:eastAsia="仿宋"/>
                <w:sz w:val="32"/>
                <w:szCs w:val="32"/>
              </w:rPr>
            </w:pPr>
            <w:r>
              <w:rPr>
                <w:rFonts w:hint="eastAsia" w:ascii="仿宋" w:hAnsi="仿宋" w:eastAsia="仿宋"/>
                <w:sz w:val="32"/>
                <w:szCs w:val="32"/>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978" w:type="dxa"/>
            <w:noWrap w:val="0"/>
            <w:vAlign w:val="top"/>
          </w:tcPr>
          <w:p>
            <w:pPr>
              <w:spacing w:line="560" w:lineRule="exact"/>
              <w:jc w:val="center"/>
              <w:rPr>
                <w:rFonts w:hint="eastAsia" w:ascii="仿宋" w:hAnsi="仿宋" w:eastAsia="仿宋"/>
                <w:sz w:val="32"/>
                <w:szCs w:val="32"/>
              </w:rPr>
            </w:pPr>
          </w:p>
        </w:tc>
        <w:tc>
          <w:tcPr>
            <w:tcW w:w="2148" w:type="dxa"/>
            <w:noWrap w:val="0"/>
            <w:vAlign w:val="top"/>
          </w:tcPr>
          <w:p>
            <w:pPr>
              <w:spacing w:line="560" w:lineRule="exact"/>
              <w:jc w:val="center"/>
              <w:rPr>
                <w:rFonts w:hint="eastAsia" w:ascii="仿宋" w:hAnsi="仿宋" w:eastAsia="仿宋"/>
                <w:sz w:val="32"/>
                <w:szCs w:val="32"/>
              </w:rPr>
            </w:pPr>
          </w:p>
        </w:tc>
        <w:tc>
          <w:tcPr>
            <w:tcW w:w="3402" w:type="dxa"/>
            <w:noWrap w:val="0"/>
            <w:vAlign w:val="top"/>
          </w:tcPr>
          <w:p>
            <w:pPr>
              <w:spacing w:line="560" w:lineRule="exact"/>
              <w:jc w:val="center"/>
              <w:rPr>
                <w:rFonts w:hint="eastAsia" w:ascii="仿宋" w:hAnsi="仿宋" w:eastAsia="仿宋"/>
                <w:sz w:val="32"/>
                <w:szCs w:val="32"/>
              </w:rPr>
            </w:pPr>
          </w:p>
        </w:tc>
        <w:tc>
          <w:tcPr>
            <w:tcW w:w="2049" w:type="dxa"/>
            <w:noWrap w:val="0"/>
            <w:vAlign w:val="top"/>
          </w:tcPr>
          <w:p>
            <w:pPr>
              <w:spacing w:line="560" w:lineRule="exact"/>
              <w:jc w:val="center"/>
              <w:rPr>
                <w:rFonts w:hint="eastAsia" w:ascii="仿宋" w:hAnsi="仿宋" w:eastAsia="仿宋"/>
                <w:sz w:val="32"/>
                <w:szCs w:val="32"/>
              </w:rPr>
            </w:pPr>
          </w:p>
        </w:tc>
        <w:tc>
          <w:tcPr>
            <w:tcW w:w="1359" w:type="dxa"/>
            <w:noWrap w:val="0"/>
            <w:vAlign w:val="top"/>
          </w:tcPr>
          <w:p>
            <w:pPr>
              <w:spacing w:line="560" w:lineRule="exact"/>
              <w:jc w:val="center"/>
              <w:rPr>
                <w:rFonts w:hint="eastAsia" w:ascii="仿宋" w:hAnsi="仿宋" w:eastAsia="仿宋"/>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978" w:type="dxa"/>
            <w:noWrap w:val="0"/>
            <w:vAlign w:val="top"/>
          </w:tcPr>
          <w:p>
            <w:pPr>
              <w:spacing w:line="560" w:lineRule="exact"/>
              <w:jc w:val="center"/>
              <w:rPr>
                <w:rFonts w:hint="eastAsia" w:ascii="仿宋" w:hAnsi="仿宋" w:eastAsia="仿宋"/>
                <w:sz w:val="32"/>
                <w:szCs w:val="32"/>
              </w:rPr>
            </w:pPr>
          </w:p>
        </w:tc>
        <w:tc>
          <w:tcPr>
            <w:tcW w:w="2148" w:type="dxa"/>
            <w:noWrap w:val="0"/>
            <w:vAlign w:val="top"/>
          </w:tcPr>
          <w:p>
            <w:pPr>
              <w:spacing w:line="560" w:lineRule="exact"/>
              <w:jc w:val="center"/>
              <w:rPr>
                <w:rFonts w:hint="eastAsia" w:ascii="仿宋" w:hAnsi="仿宋" w:eastAsia="仿宋"/>
                <w:sz w:val="32"/>
                <w:szCs w:val="32"/>
              </w:rPr>
            </w:pPr>
          </w:p>
        </w:tc>
        <w:tc>
          <w:tcPr>
            <w:tcW w:w="3402" w:type="dxa"/>
            <w:noWrap w:val="0"/>
            <w:vAlign w:val="top"/>
          </w:tcPr>
          <w:p>
            <w:pPr>
              <w:spacing w:line="560" w:lineRule="exact"/>
              <w:rPr>
                <w:rFonts w:hint="eastAsia" w:ascii="仿宋" w:hAnsi="仿宋" w:eastAsia="仿宋"/>
                <w:sz w:val="32"/>
                <w:szCs w:val="32"/>
              </w:rPr>
            </w:pPr>
          </w:p>
        </w:tc>
        <w:tc>
          <w:tcPr>
            <w:tcW w:w="2049" w:type="dxa"/>
            <w:noWrap w:val="0"/>
            <w:vAlign w:val="top"/>
          </w:tcPr>
          <w:p>
            <w:pPr>
              <w:spacing w:line="560" w:lineRule="exact"/>
              <w:jc w:val="center"/>
              <w:rPr>
                <w:rFonts w:hint="eastAsia" w:ascii="仿宋" w:hAnsi="仿宋" w:eastAsia="仿宋"/>
                <w:sz w:val="32"/>
                <w:szCs w:val="32"/>
              </w:rPr>
            </w:pPr>
          </w:p>
        </w:tc>
        <w:tc>
          <w:tcPr>
            <w:tcW w:w="1359" w:type="dxa"/>
            <w:noWrap w:val="0"/>
            <w:vAlign w:val="top"/>
          </w:tcPr>
          <w:p>
            <w:pPr>
              <w:spacing w:line="560" w:lineRule="exact"/>
              <w:jc w:val="center"/>
              <w:rPr>
                <w:rFonts w:hint="eastAsia" w:ascii="仿宋" w:hAnsi="仿宋" w:eastAsia="仿宋"/>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978" w:type="dxa"/>
            <w:noWrap w:val="0"/>
            <w:vAlign w:val="top"/>
          </w:tcPr>
          <w:p>
            <w:pPr>
              <w:spacing w:line="560" w:lineRule="exact"/>
              <w:jc w:val="center"/>
              <w:rPr>
                <w:rFonts w:hint="eastAsia" w:ascii="仿宋" w:hAnsi="仿宋" w:eastAsia="仿宋"/>
                <w:sz w:val="32"/>
                <w:szCs w:val="32"/>
              </w:rPr>
            </w:pPr>
          </w:p>
        </w:tc>
        <w:tc>
          <w:tcPr>
            <w:tcW w:w="2148" w:type="dxa"/>
            <w:noWrap w:val="0"/>
            <w:vAlign w:val="top"/>
          </w:tcPr>
          <w:p>
            <w:pPr>
              <w:spacing w:line="560" w:lineRule="exact"/>
              <w:jc w:val="center"/>
              <w:rPr>
                <w:rFonts w:hint="eastAsia" w:ascii="仿宋" w:hAnsi="仿宋" w:eastAsia="仿宋"/>
                <w:sz w:val="32"/>
                <w:szCs w:val="32"/>
              </w:rPr>
            </w:pPr>
          </w:p>
        </w:tc>
        <w:tc>
          <w:tcPr>
            <w:tcW w:w="3402" w:type="dxa"/>
            <w:noWrap w:val="0"/>
            <w:vAlign w:val="top"/>
          </w:tcPr>
          <w:p>
            <w:pPr>
              <w:spacing w:line="560" w:lineRule="exact"/>
              <w:jc w:val="center"/>
              <w:rPr>
                <w:rFonts w:hint="eastAsia" w:ascii="仿宋" w:hAnsi="仿宋" w:eastAsia="仿宋"/>
                <w:sz w:val="32"/>
                <w:szCs w:val="32"/>
              </w:rPr>
            </w:pPr>
          </w:p>
        </w:tc>
        <w:tc>
          <w:tcPr>
            <w:tcW w:w="2049" w:type="dxa"/>
            <w:noWrap w:val="0"/>
            <w:vAlign w:val="top"/>
          </w:tcPr>
          <w:p>
            <w:pPr>
              <w:spacing w:line="560" w:lineRule="exact"/>
              <w:jc w:val="center"/>
              <w:rPr>
                <w:rFonts w:hint="eastAsia" w:ascii="仿宋" w:hAnsi="仿宋" w:eastAsia="仿宋"/>
                <w:sz w:val="32"/>
                <w:szCs w:val="32"/>
              </w:rPr>
            </w:pPr>
          </w:p>
        </w:tc>
        <w:tc>
          <w:tcPr>
            <w:tcW w:w="1359" w:type="dxa"/>
            <w:noWrap w:val="0"/>
            <w:vAlign w:val="top"/>
          </w:tcPr>
          <w:p>
            <w:pPr>
              <w:spacing w:line="560" w:lineRule="exact"/>
              <w:jc w:val="center"/>
              <w:rPr>
                <w:rFonts w:hint="eastAsia" w:ascii="仿宋" w:hAnsi="仿宋" w:eastAsia="仿宋"/>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978" w:type="dxa"/>
            <w:noWrap w:val="0"/>
            <w:vAlign w:val="top"/>
          </w:tcPr>
          <w:p>
            <w:pPr>
              <w:spacing w:line="560" w:lineRule="exact"/>
              <w:jc w:val="center"/>
              <w:rPr>
                <w:rFonts w:hint="eastAsia" w:ascii="仿宋" w:hAnsi="仿宋" w:eastAsia="仿宋"/>
                <w:sz w:val="32"/>
                <w:szCs w:val="32"/>
              </w:rPr>
            </w:pPr>
          </w:p>
        </w:tc>
        <w:tc>
          <w:tcPr>
            <w:tcW w:w="2148" w:type="dxa"/>
            <w:noWrap w:val="0"/>
            <w:vAlign w:val="top"/>
          </w:tcPr>
          <w:p>
            <w:pPr>
              <w:spacing w:line="560" w:lineRule="exact"/>
              <w:jc w:val="center"/>
              <w:rPr>
                <w:rFonts w:hint="eastAsia" w:ascii="仿宋" w:hAnsi="仿宋" w:eastAsia="仿宋"/>
                <w:sz w:val="32"/>
                <w:szCs w:val="32"/>
              </w:rPr>
            </w:pPr>
          </w:p>
        </w:tc>
        <w:tc>
          <w:tcPr>
            <w:tcW w:w="3402" w:type="dxa"/>
            <w:noWrap w:val="0"/>
            <w:vAlign w:val="top"/>
          </w:tcPr>
          <w:p>
            <w:pPr>
              <w:spacing w:line="560" w:lineRule="exact"/>
              <w:jc w:val="center"/>
              <w:rPr>
                <w:rFonts w:hint="eastAsia" w:ascii="仿宋" w:hAnsi="仿宋" w:eastAsia="仿宋"/>
                <w:sz w:val="32"/>
                <w:szCs w:val="32"/>
              </w:rPr>
            </w:pPr>
          </w:p>
        </w:tc>
        <w:tc>
          <w:tcPr>
            <w:tcW w:w="2049" w:type="dxa"/>
            <w:noWrap w:val="0"/>
            <w:vAlign w:val="top"/>
          </w:tcPr>
          <w:p>
            <w:pPr>
              <w:spacing w:line="560" w:lineRule="exact"/>
              <w:jc w:val="center"/>
              <w:rPr>
                <w:rFonts w:hint="eastAsia" w:ascii="仿宋" w:hAnsi="仿宋" w:eastAsia="仿宋"/>
                <w:sz w:val="32"/>
                <w:szCs w:val="32"/>
              </w:rPr>
            </w:pPr>
          </w:p>
        </w:tc>
        <w:tc>
          <w:tcPr>
            <w:tcW w:w="1359" w:type="dxa"/>
            <w:noWrap w:val="0"/>
            <w:vAlign w:val="top"/>
          </w:tcPr>
          <w:p>
            <w:pPr>
              <w:spacing w:line="560" w:lineRule="exact"/>
              <w:jc w:val="center"/>
              <w:rPr>
                <w:rFonts w:hint="eastAsia" w:ascii="仿宋" w:hAnsi="仿宋" w:eastAsia="仿宋"/>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978" w:type="dxa"/>
            <w:noWrap w:val="0"/>
            <w:vAlign w:val="top"/>
          </w:tcPr>
          <w:p>
            <w:pPr>
              <w:spacing w:line="560" w:lineRule="exact"/>
              <w:jc w:val="center"/>
              <w:rPr>
                <w:rFonts w:hint="eastAsia" w:ascii="仿宋" w:hAnsi="仿宋" w:eastAsia="仿宋"/>
                <w:sz w:val="32"/>
                <w:szCs w:val="32"/>
              </w:rPr>
            </w:pPr>
          </w:p>
        </w:tc>
        <w:tc>
          <w:tcPr>
            <w:tcW w:w="2148" w:type="dxa"/>
            <w:noWrap w:val="0"/>
            <w:vAlign w:val="top"/>
          </w:tcPr>
          <w:p>
            <w:pPr>
              <w:spacing w:line="560" w:lineRule="exact"/>
              <w:jc w:val="center"/>
              <w:rPr>
                <w:rFonts w:hint="eastAsia" w:ascii="仿宋" w:hAnsi="仿宋" w:eastAsia="仿宋"/>
                <w:sz w:val="32"/>
                <w:szCs w:val="32"/>
              </w:rPr>
            </w:pPr>
          </w:p>
        </w:tc>
        <w:tc>
          <w:tcPr>
            <w:tcW w:w="3402" w:type="dxa"/>
            <w:noWrap w:val="0"/>
            <w:vAlign w:val="top"/>
          </w:tcPr>
          <w:p>
            <w:pPr>
              <w:spacing w:line="560" w:lineRule="exact"/>
              <w:jc w:val="center"/>
              <w:rPr>
                <w:rFonts w:hint="eastAsia" w:ascii="仿宋" w:hAnsi="仿宋" w:eastAsia="仿宋"/>
                <w:sz w:val="32"/>
                <w:szCs w:val="32"/>
              </w:rPr>
            </w:pPr>
          </w:p>
        </w:tc>
        <w:tc>
          <w:tcPr>
            <w:tcW w:w="2049" w:type="dxa"/>
            <w:noWrap w:val="0"/>
            <w:vAlign w:val="top"/>
          </w:tcPr>
          <w:p>
            <w:pPr>
              <w:spacing w:line="560" w:lineRule="exact"/>
              <w:jc w:val="center"/>
              <w:rPr>
                <w:rFonts w:hint="eastAsia" w:ascii="仿宋" w:hAnsi="仿宋" w:eastAsia="仿宋"/>
                <w:sz w:val="32"/>
                <w:szCs w:val="32"/>
              </w:rPr>
            </w:pPr>
          </w:p>
        </w:tc>
        <w:tc>
          <w:tcPr>
            <w:tcW w:w="1359" w:type="dxa"/>
            <w:noWrap w:val="0"/>
            <w:vAlign w:val="top"/>
          </w:tcPr>
          <w:p>
            <w:pPr>
              <w:spacing w:line="560" w:lineRule="exact"/>
              <w:jc w:val="center"/>
              <w:rPr>
                <w:rFonts w:hint="eastAsia" w:ascii="仿宋" w:hAnsi="仿宋" w:eastAsia="仿宋"/>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978" w:type="dxa"/>
            <w:noWrap w:val="0"/>
            <w:vAlign w:val="top"/>
          </w:tcPr>
          <w:p>
            <w:pPr>
              <w:spacing w:line="560" w:lineRule="exact"/>
              <w:jc w:val="center"/>
              <w:rPr>
                <w:rFonts w:hint="eastAsia" w:ascii="仿宋" w:hAnsi="仿宋" w:eastAsia="仿宋"/>
                <w:sz w:val="32"/>
                <w:szCs w:val="32"/>
              </w:rPr>
            </w:pPr>
          </w:p>
        </w:tc>
        <w:tc>
          <w:tcPr>
            <w:tcW w:w="2148" w:type="dxa"/>
            <w:noWrap w:val="0"/>
            <w:vAlign w:val="top"/>
          </w:tcPr>
          <w:p>
            <w:pPr>
              <w:spacing w:line="560" w:lineRule="exact"/>
              <w:jc w:val="center"/>
              <w:rPr>
                <w:rFonts w:hint="eastAsia" w:ascii="仿宋" w:hAnsi="仿宋" w:eastAsia="仿宋"/>
                <w:sz w:val="32"/>
                <w:szCs w:val="32"/>
              </w:rPr>
            </w:pPr>
          </w:p>
        </w:tc>
        <w:tc>
          <w:tcPr>
            <w:tcW w:w="3402" w:type="dxa"/>
            <w:noWrap w:val="0"/>
            <w:vAlign w:val="top"/>
          </w:tcPr>
          <w:p>
            <w:pPr>
              <w:spacing w:line="560" w:lineRule="exact"/>
              <w:jc w:val="center"/>
              <w:rPr>
                <w:rFonts w:hint="eastAsia" w:ascii="仿宋" w:hAnsi="仿宋" w:eastAsia="仿宋"/>
                <w:sz w:val="32"/>
                <w:szCs w:val="32"/>
              </w:rPr>
            </w:pPr>
          </w:p>
        </w:tc>
        <w:tc>
          <w:tcPr>
            <w:tcW w:w="2049" w:type="dxa"/>
            <w:noWrap w:val="0"/>
            <w:vAlign w:val="top"/>
          </w:tcPr>
          <w:p>
            <w:pPr>
              <w:spacing w:line="560" w:lineRule="exact"/>
              <w:jc w:val="center"/>
              <w:rPr>
                <w:rFonts w:hint="eastAsia" w:ascii="仿宋" w:hAnsi="仿宋" w:eastAsia="仿宋"/>
                <w:sz w:val="32"/>
                <w:szCs w:val="32"/>
              </w:rPr>
            </w:pPr>
          </w:p>
        </w:tc>
        <w:tc>
          <w:tcPr>
            <w:tcW w:w="1359" w:type="dxa"/>
            <w:noWrap w:val="0"/>
            <w:vAlign w:val="top"/>
          </w:tcPr>
          <w:p>
            <w:pPr>
              <w:spacing w:line="560" w:lineRule="exact"/>
              <w:jc w:val="center"/>
              <w:rPr>
                <w:rFonts w:hint="eastAsia" w:ascii="仿宋" w:hAnsi="仿宋" w:eastAsia="仿宋"/>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978" w:type="dxa"/>
            <w:noWrap w:val="0"/>
            <w:vAlign w:val="top"/>
          </w:tcPr>
          <w:p>
            <w:pPr>
              <w:spacing w:line="560" w:lineRule="exact"/>
              <w:jc w:val="center"/>
              <w:rPr>
                <w:rFonts w:hint="eastAsia" w:ascii="仿宋" w:hAnsi="仿宋" w:eastAsia="仿宋"/>
                <w:sz w:val="32"/>
                <w:szCs w:val="32"/>
              </w:rPr>
            </w:pPr>
          </w:p>
        </w:tc>
        <w:tc>
          <w:tcPr>
            <w:tcW w:w="2148" w:type="dxa"/>
            <w:noWrap w:val="0"/>
            <w:vAlign w:val="top"/>
          </w:tcPr>
          <w:p>
            <w:pPr>
              <w:spacing w:line="560" w:lineRule="exact"/>
              <w:jc w:val="center"/>
              <w:rPr>
                <w:rFonts w:hint="eastAsia" w:ascii="仿宋" w:hAnsi="仿宋" w:eastAsia="仿宋"/>
                <w:sz w:val="32"/>
                <w:szCs w:val="32"/>
              </w:rPr>
            </w:pPr>
          </w:p>
        </w:tc>
        <w:tc>
          <w:tcPr>
            <w:tcW w:w="3402" w:type="dxa"/>
            <w:noWrap w:val="0"/>
            <w:vAlign w:val="top"/>
          </w:tcPr>
          <w:p>
            <w:pPr>
              <w:spacing w:line="560" w:lineRule="exact"/>
              <w:jc w:val="center"/>
              <w:rPr>
                <w:rFonts w:hint="eastAsia" w:ascii="仿宋" w:hAnsi="仿宋" w:eastAsia="仿宋"/>
                <w:sz w:val="32"/>
                <w:szCs w:val="32"/>
              </w:rPr>
            </w:pPr>
          </w:p>
        </w:tc>
        <w:tc>
          <w:tcPr>
            <w:tcW w:w="2049" w:type="dxa"/>
            <w:noWrap w:val="0"/>
            <w:vAlign w:val="top"/>
          </w:tcPr>
          <w:p>
            <w:pPr>
              <w:spacing w:line="560" w:lineRule="exact"/>
              <w:jc w:val="center"/>
              <w:rPr>
                <w:rFonts w:hint="eastAsia" w:ascii="仿宋" w:hAnsi="仿宋" w:eastAsia="仿宋"/>
                <w:sz w:val="32"/>
                <w:szCs w:val="32"/>
              </w:rPr>
            </w:pPr>
          </w:p>
        </w:tc>
        <w:tc>
          <w:tcPr>
            <w:tcW w:w="1359" w:type="dxa"/>
            <w:noWrap w:val="0"/>
            <w:vAlign w:val="top"/>
          </w:tcPr>
          <w:p>
            <w:pPr>
              <w:spacing w:line="560" w:lineRule="exact"/>
              <w:jc w:val="center"/>
              <w:rPr>
                <w:rFonts w:hint="eastAsia" w:ascii="仿宋" w:hAnsi="仿宋" w:eastAsia="仿宋"/>
                <w:sz w:val="32"/>
                <w:szCs w:val="32"/>
              </w:rPr>
            </w:pPr>
          </w:p>
        </w:tc>
      </w:tr>
    </w:tbl>
    <w:p>
      <w:pPr>
        <w:spacing w:line="560" w:lineRule="exact"/>
        <w:rPr>
          <w:rFonts w:hint="eastAsia" w:ascii="仿宋" w:hAnsi="仿宋" w:eastAsia="仿宋"/>
          <w:sz w:val="32"/>
          <w:szCs w:val="32"/>
        </w:rPr>
      </w:pPr>
    </w:p>
    <w:p>
      <w:pPr>
        <w:spacing w:line="560" w:lineRule="exact"/>
        <w:ind w:right="640"/>
        <w:rPr>
          <w:rFonts w:hint="eastAsia" w:ascii="仿宋" w:hAnsi="仿宋" w:eastAsia="仿宋"/>
          <w:sz w:val="32"/>
          <w:szCs w:val="32"/>
        </w:rPr>
      </w:pPr>
      <w:r>
        <w:rPr>
          <w:rFonts w:hint="eastAsia" w:ascii="仿宋" w:hAnsi="仿宋" w:eastAsia="仿宋"/>
          <w:sz w:val="32"/>
          <w:szCs w:val="32"/>
        </w:rPr>
        <w:t>投标人：</w:t>
      </w:r>
    </w:p>
    <w:p>
      <w:pPr>
        <w:spacing w:line="560" w:lineRule="exact"/>
        <w:jc w:val="right"/>
        <w:rPr>
          <w:rFonts w:hint="eastAsia" w:ascii="仿宋" w:hAnsi="仿宋" w:eastAsia="仿宋"/>
          <w:sz w:val="32"/>
          <w:szCs w:val="32"/>
        </w:rPr>
      </w:pPr>
      <w:r>
        <w:rPr>
          <w:rFonts w:hint="eastAsia" w:ascii="仿宋" w:hAnsi="仿宋" w:eastAsia="仿宋"/>
          <w:sz w:val="32"/>
          <w:szCs w:val="32"/>
        </w:rPr>
        <w:t>年     月    日</w:t>
      </w:r>
    </w:p>
    <w:p>
      <w:pPr>
        <w:rPr>
          <w:rFonts w:hint="eastAsia" w:ascii="仿宋" w:hAnsi="仿宋" w:eastAsia="仿宋" w:cs="仿宋"/>
          <w:szCs w:val="21"/>
        </w:rPr>
      </w:pPr>
    </w:p>
    <w:p/>
    <w:sectPr>
      <w:headerReference r:id="rId3" w:type="default"/>
      <w:footerReference r:id="rId4" w:type="default"/>
      <w:pgSz w:w="11906" w:h="16838"/>
      <w:pgMar w:top="1417" w:right="1417" w:bottom="1417" w:left="1417" w:header="851" w:footer="992" w:gutter="0"/>
      <w:pgBorders>
        <w:top w:val="none" w:sz="0" w:space="0"/>
        <w:left w:val="none" w:sz="0" w:space="0"/>
        <w:bottom w:val="none" w:sz="0" w:space="0"/>
        <w:right w:val="none" w:sz="0" w:space="0"/>
      </w:pgBorders>
      <w:pgNumType w:fmt="decimal"/>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华文细黑">
    <w:panose1 w:val="02010600040101010101"/>
    <w:charset w:val="86"/>
    <w:family w:val="auto"/>
    <w:pitch w:val="default"/>
    <w:sig w:usb0="00000287" w:usb1="080F0000" w:usb2="00000000" w:usb3="00000000" w:csb0="0004009F" w:csb1="DFD70000"/>
  </w:font>
  <w:font w:name="Calibri Light">
    <w:panose1 w:val="020F0302020204030204"/>
    <w:charset w:val="00"/>
    <w:family w:val="swiss"/>
    <w:pitch w:val="default"/>
    <w:sig w:usb0="A00002EF" w:usb1="4000207B" w:usb2="00000000" w:usb3="00000000" w:csb0="2000019F" w:csb1="00000000"/>
  </w:font>
  <w:font w:name="仿宋">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r>
      <mc:AlternateContent>
        <mc:Choice Requires="wps">
          <w:drawing>
            <wp:anchor distT="0" distB="0" distL="114300" distR="114300" simplePos="0" relativeHeight="251658240" behindDoc="0" locked="0" layoutInCell="1" allowOverlap="1">
              <wp:simplePos x="0" y="0"/>
              <wp:positionH relativeFrom="margin">
                <wp:align>center</wp:align>
              </wp:positionH>
              <wp:positionV relativeFrom="paragraph">
                <wp:posOffset>0</wp:posOffset>
              </wp:positionV>
              <wp:extent cx="1202055" cy="205105"/>
              <wp:effectExtent l="0" t="0" r="0" b="0"/>
              <wp:wrapNone/>
              <wp:docPr id="2" name="文本框 1"/>
              <wp:cNvGraphicFramePr/>
              <a:graphic xmlns:a="http://schemas.openxmlformats.org/drawingml/2006/main">
                <a:graphicData uri="http://schemas.microsoft.com/office/word/2010/wordprocessingShape">
                  <wps:wsp>
                    <wps:cNvSpPr txBox="1"/>
                    <wps:spPr>
                      <a:xfrm>
                        <a:off x="0" y="0"/>
                        <a:ext cx="1202055" cy="205105"/>
                      </a:xfrm>
                      <a:prstGeom prst="rect">
                        <a:avLst/>
                      </a:prstGeom>
                      <a:noFill/>
                      <a:ln w="9525">
                        <a:noFill/>
                      </a:ln>
                      <a:effectLst/>
                    </wps:spPr>
                    <wps:txbx>
                      <w:txbxContent>
                        <w:p>
                          <w:pPr>
                            <w:snapToGrid w:val="0"/>
                            <w:rPr>
                              <w:rFonts w:hint="eastAsia" w:eastAsia="宋体"/>
                              <w:sz w:val="18"/>
                              <w:lang w:eastAsia="zh-CN"/>
                            </w:rPr>
                          </w:pPr>
                          <w:r>
                            <w:rPr>
                              <w:rFonts w:hint="eastAsia"/>
                              <w:sz w:val="18"/>
                              <w:lang w:eastAsia="zh-CN"/>
                            </w:rPr>
                            <w:t xml:space="preserve">第 </w:t>
                          </w:r>
                          <w:r>
                            <w:rPr>
                              <w:rFonts w:hint="eastAsia"/>
                              <w:sz w:val="18"/>
                              <w:lang w:eastAsia="zh-CN"/>
                            </w:rPr>
                            <w:fldChar w:fldCharType="begin"/>
                          </w:r>
                          <w:r>
                            <w:rPr>
                              <w:rFonts w:hint="eastAsia"/>
                              <w:sz w:val="18"/>
                              <w:lang w:eastAsia="zh-CN"/>
                            </w:rPr>
                            <w:instrText xml:space="preserve"> PAGE  \* MERGEFORMAT </w:instrText>
                          </w:r>
                          <w:r>
                            <w:rPr>
                              <w:rFonts w:hint="eastAsia"/>
                              <w:sz w:val="18"/>
                              <w:lang w:eastAsia="zh-CN"/>
                            </w:rPr>
                            <w:fldChar w:fldCharType="separate"/>
                          </w:r>
                          <w:r>
                            <w:rPr>
                              <w:rFonts w:hint="eastAsia"/>
                              <w:sz w:val="18"/>
                              <w:lang w:eastAsia="zh-CN"/>
                            </w:rPr>
                            <w:t>1</w:t>
                          </w:r>
                          <w:r>
                            <w:rPr>
                              <w:rFonts w:hint="eastAsia"/>
                              <w:sz w:val="18"/>
                              <w:lang w:eastAsia="zh-CN"/>
                            </w:rPr>
                            <w:fldChar w:fldCharType="end"/>
                          </w:r>
                          <w:r>
                            <w:rPr>
                              <w:rFonts w:hint="eastAsia"/>
                              <w:sz w:val="18"/>
                              <w:lang w:eastAsia="zh-CN"/>
                            </w:rPr>
                            <w:t xml:space="preserve"> 页 共 </w:t>
                          </w:r>
                          <w:r>
                            <w:rPr>
                              <w:rFonts w:hint="eastAsia"/>
                              <w:sz w:val="18"/>
                              <w:lang w:eastAsia="zh-CN"/>
                            </w:rPr>
                            <w:fldChar w:fldCharType="begin"/>
                          </w:r>
                          <w:r>
                            <w:rPr>
                              <w:rFonts w:hint="eastAsia"/>
                              <w:sz w:val="18"/>
                              <w:lang w:eastAsia="zh-CN"/>
                            </w:rPr>
                            <w:instrText xml:space="preserve"> NUMPAGES  \* MERGEFORMAT </w:instrText>
                          </w:r>
                          <w:r>
                            <w:rPr>
                              <w:rFonts w:hint="eastAsia"/>
                              <w:sz w:val="18"/>
                              <w:lang w:eastAsia="zh-CN"/>
                            </w:rPr>
                            <w:fldChar w:fldCharType="separate"/>
                          </w:r>
                          <w:r>
                            <w:rPr>
                              <w:rFonts w:hint="eastAsia"/>
                              <w:sz w:val="18"/>
                              <w:lang w:eastAsia="zh-CN"/>
                            </w:rPr>
                            <w:t>23</w:t>
                          </w:r>
                          <w:r>
                            <w:rPr>
                              <w:rFonts w:hint="eastAsia"/>
                              <w:sz w:val="18"/>
                              <w:lang w:eastAsia="zh-CN"/>
                            </w:rPr>
                            <w:fldChar w:fldCharType="end"/>
                          </w:r>
                          <w:r>
                            <w:rPr>
                              <w:rFonts w:hint="eastAsia"/>
                              <w:sz w:val="18"/>
                              <w:lang w:eastAsia="zh-CN"/>
                            </w:rPr>
                            <w:t xml:space="preserve"> 页</w:t>
                          </w:r>
                        </w:p>
                      </w:txbxContent>
                    </wps:txbx>
                    <wps:bodyPr lIns="0" tIns="0" rIns="0" bIns="0" upright="1"/>
                  </wps:wsp>
                </a:graphicData>
              </a:graphic>
            </wp:anchor>
          </w:drawing>
        </mc:Choice>
        <mc:Fallback>
          <w:pict>
            <v:shape id="文本框 1" o:spid="_x0000_s1026" o:spt="202" type="#_x0000_t202" style="position:absolute;left:0pt;margin-top:0pt;height:16.15pt;width:94.65pt;mso-position-horizontal:center;mso-position-horizontal-relative:margin;z-index:251658240;mso-width-relative:page;mso-height-relative:page;" filled="f" stroked="f" coordsize="21600,21600" o:gfxdata="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">
              <v:fill on="f" focussize="0,0"/>
              <v:stroke on="f"/>
              <v:imagedata o:title=""/>
              <o:lock v:ext="edit" aspectratio="f"/>
              <v:textbox inset="0mm,0mm,0mm,0mm">
                <w:txbxContent>
                  <w:p>
                    <w:pPr>
                      <w:snapToGrid w:val="0"/>
                      <w:rPr>
                        <w:rFonts w:hint="eastAsia" w:eastAsia="宋体"/>
                        <w:sz w:val="18"/>
                        <w:lang w:eastAsia="zh-CN"/>
                      </w:rPr>
                    </w:pPr>
                    <w:r>
                      <w:rPr>
                        <w:rFonts w:hint="eastAsia"/>
                        <w:sz w:val="18"/>
                        <w:lang w:eastAsia="zh-CN"/>
                      </w:rPr>
                      <w:t xml:space="preserve">第 </w:t>
                    </w:r>
                    <w:r>
                      <w:rPr>
                        <w:rFonts w:hint="eastAsia"/>
                        <w:sz w:val="18"/>
                        <w:lang w:eastAsia="zh-CN"/>
                      </w:rPr>
                      <w:fldChar w:fldCharType="begin"/>
                    </w:r>
                    <w:r>
                      <w:rPr>
                        <w:rFonts w:hint="eastAsia"/>
                        <w:sz w:val="18"/>
                        <w:lang w:eastAsia="zh-CN"/>
                      </w:rPr>
                      <w:instrText xml:space="preserve"> PAGE  \* MERGEFORMAT </w:instrText>
                    </w:r>
                    <w:r>
                      <w:rPr>
                        <w:rFonts w:hint="eastAsia"/>
                        <w:sz w:val="18"/>
                        <w:lang w:eastAsia="zh-CN"/>
                      </w:rPr>
                      <w:fldChar w:fldCharType="separate"/>
                    </w:r>
                    <w:r>
                      <w:rPr>
                        <w:rFonts w:hint="eastAsia"/>
                        <w:sz w:val="18"/>
                        <w:lang w:eastAsia="zh-CN"/>
                      </w:rPr>
                      <w:t>1</w:t>
                    </w:r>
                    <w:r>
                      <w:rPr>
                        <w:rFonts w:hint="eastAsia"/>
                        <w:sz w:val="18"/>
                        <w:lang w:eastAsia="zh-CN"/>
                      </w:rPr>
                      <w:fldChar w:fldCharType="end"/>
                    </w:r>
                    <w:r>
                      <w:rPr>
                        <w:rFonts w:hint="eastAsia"/>
                        <w:sz w:val="18"/>
                        <w:lang w:eastAsia="zh-CN"/>
                      </w:rPr>
                      <w:t xml:space="preserve"> 页 共 </w:t>
                    </w:r>
                    <w:r>
                      <w:rPr>
                        <w:rFonts w:hint="eastAsia"/>
                        <w:sz w:val="18"/>
                        <w:lang w:eastAsia="zh-CN"/>
                      </w:rPr>
                      <w:fldChar w:fldCharType="begin"/>
                    </w:r>
                    <w:r>
                      <w:rPr>
                        <w:rFonts w:hint="eastAsia"/>
                        <w:sz w:val="18"/>
                        <w:lang w:eastAsia="zh-CN"/>
                      </w:rPr>
                      <w:instrText xml:space="preserve"> NUMPAGES  \* MERGEFORMAT </w:instrText>
                    </w:r>
                    <w:r>
                      <w:rPr>
                        <w:rFonts w:hint="eastAsia"/>
                        <w:sz w:val="18"/>
                        <w:lang w:eastAsia="zh-CN"/>
                      </w:rPr>
                      <w:fldChar w:fldCharType="separate"/>
                    </w:r>
                    <w:r>
                      <w:rPr>
                        <w:rFonts w:hint="eastAsia"/>
                        <w:sz w:val="18"/>
                        <w:lang w:eastAsia="zh-CN"/>
                      </w:rPr>
                      <w:t>23</w:t>
                    </w:r>
                    <w:r>
                      <w:rPr>
                        <w:rFonts w:hint="eastAsia"/>
                        <w:sz w:val="18"/>
                        <w:lang w:eastAsia="zh-CN"/>
                      </w:rPr>
                      <w:fldChar w:fldCharType="end"/>
                    </w:r>
                    <w:r>
                      <w:rPr>
                        <w:rFonts w:hint="eastAsia"/>
                        <w:sz w:val="18"/>
                        <w:lang w:eastAsia="zh-CN"/>
                      </w:rPr>
                      <w:t xml:space="preserve"> 页</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CBA7E644"/>
    <w:multiLevelType w:val="singleLevel"/>
    <w:tmpl w:val="CBA7E644"/>
    <w:lvl w:ilvl="0" w:tentative="0">
      <w:start w:val="1"/>
      <w:numFmt w:val="chineseCounting"/>
      <w:suff w:val="nothing"/>
      <w:lvlText w:val="%1、"/>
      <w:lvlJc w:val="left"/>
      <w:rPr>
        <w:rFonts w:hint="eastAsia"/>
      </w:rPr>
    </w:lvl>
  </w:abstractNum>
  <w:abstractNum w:abstractNumId="1">
    <w:nsid w:val="F05C9F6A"/>
    <w:multiLevelType w:val="singleLevel"/>
    <w:tmpl w:val="F05C9F6A"/>
    <w:lvl w:ilvl="0" w:tentative="0">
      <w:start w:val="2"/>
      <w:numFmt w:val="chineseCounting"/>
      <w:suff w:val="nothing"/>
      <w:lvlText w:val="第%1节、"/>
      <w:lvlJc w:val="left"/>
      <w:rPr>
        <w:rFonts w:hint="eastAsia"/>
      </w:rPr>
    </w:lvl>
  </w:abstractNum>
  <w:abstractNum w:abstractNumId="2">
    <w:nsid w:val="474F0A69"/>
    <w:multiLevelType w:val="singleLevel"/>
    <w:tmpl w:val="474F0A69"/>
    <w:lvl w:ilvl="0" w:tentative="0">
      <w:start w:val="1"/>
      <w:numFmt w:val="decimal"/>
      <w:suff w:val="nothing"/>
      <w:lvlText w:val="%1、"/>
      <w:lvlJc w:val="left"/>
    </w:lvl>
  </w:abstractNum>
  <w:abstractNum w:abstractNumId="3">
    <w:nsid w:val="5A20AA93"/>
    <w:multiLevelType w:val="singleLevel"/>
    <w:tmpl w:val="5A20AA93"/>
    <w:lvl w:ilvl="0" w:tentative="0">
      <w:start w:val="2"/>
      <w:numFmt w:val="chineseCounting"/>
      <w:suff w:val="nothing"/>
      <w:lvlText w:val="第%1章"/>
      <w:lvlJc w:val="left"/>
    </w:lvl>
  </w:abstractNum>
  <w:abstractNum w:abstractNumId="4">
    <w:nsid w:val="6E895FC5"/>
    <w:multiLevelType w:val="multilevel"/>
    <w:tmpl w:val="6E895FC5"/>
    <w:lvl w:ilvl="0" w:tentative="0">
      <w:start w:val="1"/>
      <w:numFmt w:val="decimal"/>
      <w:suff w:val="nothing"/>
      <w:lvlText w:val="第%1章  "/>
      <w:lvlJc w:val="left"/>
      <w:pPr>
        <w:ind w:left="2694" w:firstLine="0"/>
      </w:pPr>
      <w:rPr>
        <w:rFonts w:hint="default" w:ascii="Arial" w:hAnsi="Arial"/>
        <w:b/>
        <w:i w:val="0"/>
        <w:caps w:val="0"/>
        <w:strike w:val="0"/>
        <w:dstrike w:val="0"/>
        <w:color w:val="000000"/>
        <w:sz w:val="36"/>
        <w:lang w:val="en-US"/>
      </w:rPr>
    </w:lvl>
    <w:lvl w:ilvl="1" w:tentative="0">
      <w:start w:val="1"/>
      <w:numFmt w:val="decimal"/>
      <w:pStyle w:val="3"/>
      <w:suff w:val="nothing"/>
      <w:lvlText w:val="%1.%2  "/>
      <w:lvlJc w:val="left"/>
      <w:pPr>
        <w:ind w:left="710" w:firstLine="0"/>
      </w:pPr>
      <w:rPr>
        <w:rFonts w:hint="default" w:ascii="Arial" w:hAnsi="Arial"/>
        <w:b/>
        <w:i w:val="0"/>
        <w:caps w:val="0"/>
        <w:strike w:val="0"/>
        <w:dstrike w:val="0"/>
        <w:color w:val="000000"/>
        <w:sz w:val="30"/>
      </w:rPr>
    </w:lvl>
    <w:lvl w:ilvl="2" w:tentative="0">
      <w:start w:val="1"/>
      <w:numFmt w:val="decimal"/>
      <w:suff w:val="nothing"/>
      <w:lvlText w:val="%1.%2.%3  "/>
      <w:lvlJc w:val="left"/>
      <w:pPr>
        <w:ind w:left="142" w:firstLine="0"/>
      </w:pPr>
      <w:rPr>
        <w:rFonts w:hint="default" w:ascii="Arial" w:hAnsi="Arial"/>
        <w:b/>
        <w:i w:val="0"/>
        <w:caps w:val="0"/>
        <w:strike w:val="0"/>
        <w:dstrike w:val="0"/>
        <w:color w:val="000000"/>
        <w:sz w:val="24"/>
      </w:rPr>
    </w:lvl>
    <w:lvl w:ilvl="3" w:tentative="0">
      <w:start w:val="1"/>
      <w:numFmt w:val="decimal"/>
      <w:lvlText w:val="%4）"/>
      <w:lvlJc w:val="left"/>
      <w:pPr>
        <w:ind w:left="2061" w:hanging="360"/>
      </w:pPr>
      <w:rPr>
        <w:rFonts w:hint="default"/>
      </w:rPr>
    </w:lvl>
    <w:lvl w:ilvl="4" w:tentative="0">
      <w:start w:val="1"/>
      <w:numFmt w:val="decimal"/>
      <w:lvlRestart w:val="0"/>
      <w:suff w:val="space"/>
      <w:lvlText w:val="图%1-%5"/>
      <w:lvlJc w:val="center"/>
      <w:pPr>
        <w:ind w:left="1701" w:firstLine="0"/>
      </w:pPr>
      <w:rPr>
        <w:rFonts w:hint="eastAsia"/>
      </w:rPr>
    </w:lvl>
    <w:lvl w:ilvl="5" w:tentative="0">
      <w:start w:val="1"/>
      <w:numFmt w:val="decimal"/>
      <w:lvlRestart w:val="0"/>
      <w:suff w:val="space"/>
      <w:lvlText w:val="表%1-%6"/>
      <w:lvlJc w:val="center"/>
      <w:pPr>
        <w:ind w:left="1701" w:firstLine="0"/>
      </w:pPr>
      <w:rPr>
        <w:rFonts w:hint="eastAsia"/>
      </w:rPr>
    </w:lvl>
    <w:lvl w:ilvl="6" w:tentative="0">
      <w:start w:val="1"/>
      <w:numFmt w:val="none"/>
      <w:suff w:val="nothing"/>
      <w:lvlText w:val=""/>
      <w:lvlJc w:val="left"/>
      <w:pPr>
        <w:ind w:left="0" w:firstLine="0"/>
      </w:pPr>
      <w:rPr>
        <w:rFonts w:hint="eastAsia"/>
      </w:rPr>
    </w:lvl>
    <w:lvl w:ilvl="7" w:tentative="0">
      <w:start w:val="1"/>
      <w:numFmt w:val="none"/>
      <w:lvlRestart w:val="0"/>
      <w:suff w:val="space"/>
      <w:lvlText w:val=""/>
      <w:lvlJc w:val="left"/>
      <w:pPr>
        <w:ind w:left="567" w:firstLine="1134"/>
      </w:pPr>
      <w:rPr>
        <w:rFonts w:hint="eastAsia"/>
      </w:rPr>
    </w:lvl>
    <w:lvl w:ilvl="8" w:tentative="0">
      <w:start w:val="1"/>
      <w:numFmt w:val="none"/>
      <w:lvlRestart w:val="0"/>
      <w:suff w:val="space"/>
      <w:lvlText w:val=""/>
      <w:lvlJc w:val="left"/>
      <w:pPr>
        <w:ind w:left="567" w:firstLine="1134"/>
      </w:pPr>
      <w:rPr>
        <w:rFonts w:hint="eastAsia"/>
      </w:rPr>
    </w:lvl>
  </w:abstractNum>
  <w:num w:numId="1">
    <w:abstractNumId w:val="4"/>
  </w:num>
  <w:num w:numId="2">
    <w:abstractNumId w:val="3"/>
  </w:num>
  <w:num w:numId="3">
    <w:abstractNumId w:val="1"/>
  </w:num>
  <w:num w:numId="4">
    <w:abstractNumId w:val="0"/>
  </w:num>
  <w:num w:numId="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oNotDisplayPageBoundaries w:val="1"/>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FBE25D7"/>
    <w:rsid w:val="00403E74"/>
    <w:rsid w:val="01B708D8"/>
    <w:rsid w:val="04766130"/>
    <w:rsid w:val="052F3452"/>
    <w:rsid w:val="097B6963"/>
    <w:rsid w:val="0CA86F44"/>
    <w:rsid w:val="0DEA0616"/>
    <w:rsid w:val="0F8F1C87"/>
    <w:rsid w:val="11765CAC"/>
    <w:rsid w:val="18042212"/>
    <w:rsid w:val="195B1E29"/>
    <w:rsid w:val="1EBB45BE"/>
    <w:rsid w:val="1F3E1750"/>
    <w:rsid w:val="208C48C7"/>
    <w:rsid w:val="23DB243F"/>
    <w:rsid w:val="24890FCB"/>
    <w:rsid w:val="27241A19"/>
    <w:rsid w:val="282A5050"/>
    <w:rsid w:val="290C7E7D"/>
    <w:rsid w:val="2936381F"/>
    <w:rsid w:val="2B287552"/>
    <w:rsid w:val="2CCE4F5B"/>
    <w:rsid w:val="2E2C3632"/>
    <w:rsid w:val="302056B8"/>
    <w:rsid w:val="302719E0"/>
    <w:rsid w:val="362E4CE9"/>
    <w:rsid w:val="378578E9"/>
    <w:rsid w:val="39132CA8"/>
    <w:rsid w:val="3AAE77FE"/>
    <w:rsid w:val="3C291F07"/>
    <w:rsid w:val="3C2E4F4A"/>
    <w:rsid w:val="3FBE25D7"/>
    <w:rsid w:val="430D3AC9"/>
    <w:rsid w:val="43724854"/>
    <w:rsid w:val="44CB1B2B"/>
    <w:rsid w:val="4B6D38E3"/>
    <w:rsid w:val="4FCD2BF6"/>
    <w:rsid w:val="51AB4CBE"/>
    <w:rsid w:val="533814CC"/>
    <w:rsid w:val="591464F5"/>
    <w:rsid w:val="596F383F"/>
    <w:rsid w:val="5B0D2EA7"/>
    <w:rsid w:val="5F4D71F0"/>
    <w:rsid w:val="60C40E84"/>
    <w:rsid w:val="682150DF"/>
    <w:rsid w:val="69246622"/>
    <w:rsid w:val="69BE0510"/>
    <w:rsid w:val="6BA758E0"/>
    <w:rsid w:val="6C7A1C03"/>
    <w:rsid w:val="6CDB126C"/>
    <w:rsid w:val="6DB93B9A"/>
    <w:rsid w:val="6E75797A"/>
    <w:rsid w:val="6E7C7ECF"/>
    <w:rsid w:val="6F341DE4"/>
    <w:rsid w:val="70F548F6"/>
    <w:rsid w:val="74990354"/>
    <w:rsid w:val="74CA3D4A"/>
    <w:rsid w:val="77E42BE6"/>
    <w:rsid w:val="7CF428B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iPriority="39"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iPriority="99"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2"/>
      <w:lang w:val="en-US" w:eastAsia="zh-CN" w:bidi="ar-SA"/>
    </w:rPr>
  </w:style>
  <w:style w:type="paragraph" w:styleId="2">
    <w:name w:val="heading 1"/>
    <w:basedOn w:val="1"/>
    <w:next w:val="1"/>
    <w:qFormat/>
    <w:uiPriority w:val="0"/>
    <w:pPr>
      <w:keepNext/>
      <w:keepLines/>
      <w:spacing w:before="340" w:after="330" w:line="578" w:lineRule="auto"/>
      <w:outlineLvl w:val="0"/>
    </w:pPr>
    <w:rPr>
      <w:b/>
      <w:bCs/>
      <w:kern w:val="44"/>
      <w:sz w:val="44"/>
      <w:szCs w:val="44"/>
    </w:rPr>
  </w:style>
  <w:style w:type="paragraph" w:styleId="3">
    <w:name w:val="heading 2"/>
    <w:basedOn w:val="1"/>
    <w:next w:val="1"/>
    <w:qFormat/>
    <w:uiPriority w:val="0"/>
    <w:pPr>
      <w:keepNext/>
      <w:widowControl/>
      <w:numPr>
        <w:ilvl w:val="1"/>
        <w:numId w:val="1"/>
      </w:numPr>
      <w:spacing w:before="240" w:after="240"/>
      <w:outlineLvl w:val="1"/>
    </w:pPr>
    <w:rPr>
      <w:rFonts w:eastAsia="黑体"/>
      <w:b/>
      <w:sz w:val="30"/>
    </w:rPr>
  </w:style>
  <w:style w:type="character" w:default="1" w:styleId="10">
    <w:name w:val="Default Paragraph Font"/>
    <w:semiHidden/>
    <w:qFormat/>
    <w:uiPriority w:val="0"/>
  </w:style>
  <w:style w:type="table" w:default="1" w:styleId="8">
    <w:name w:val="Normal Table"/>
    <w:semiHidden/>
    <w:qFormat/>
    <w:uiPriority w:val="0"/>
    <w:tblPr>
      <w:tblLayout w:type="fixed"/>
      <w:tblCellMar>
        <w:top w:w="0" w:type="dxa"/>
        <w:left w:w="108" w:type="dxa"/>
        <w:bottom w:w="0" w:type="dxa"/>
        <w:right w:w="108" w:type="dxa"/>
      </w:tblCellMar>
    </w:tblPr>
  </w:style>
  <w:style w:type="paragraph" w:styleId="4">
    <w:name w:val="footer"/>
    <w:basedOn w:val="1"/>
    <w:qFormat/>
    <w:uiPriority w:val="0"/>
    <w:pPr>
      <w:tabs>
        <w:tab w:val="center" w:pos="4153"/>
        <w:tab w:val="right" w:pos="8306"/>
      </w:tabs>
      <w:snapToGrid w:val="0"/>
      <w:jc w:val="left"/>
    </w:pPr>
    <w:rPr>
      <w:sz w:val="18"/>
      <w:szCs w:val="18"/>
    </w:rPr>
  </w:style>
  <w:style w:type="paragraph" w:styleId="5">
    <w:name w:val="header"/>
    <w:basedOn w:val="1"/>
    <w:qFormat/>
    <w:uiPriority w:val="0"/>
    <w:pPr>
      <w:pBdr>
        <w:bottom w:val="single" w:color="auto" w:sz="6" w:space="1"/>
      </w:pBdr>
      <w:tabs>
        <w:tab w:val="center" w:pos="4153"/>
        <w:tab w:val="right" w:pos="8306"/>
      </w:tabs>
      <w:snapToGrid w:val="0"/>
      <w:jc w:val="center"/>
    </w:pPr>
    <w:rPr>
      <w:sz w:val="18"/>
      <w:szCs w:val="18"/>
    </w:rPr>
  </w:style>
  <w:style w:type="paragraph" w:styleId="6">
    <w:name w:val="toc 1"/>
    <w:basedOn w:val="1"/>
    <w:next w:val="1"/>
    <w:unhideWhenUsed/>
    <w:qFormat/>
    <w:uiPriority w:val="39"/>
    <w:pPr>
      <w:widowControl/>
      <w:tabs>
        <w:tab w:val="right" w:leader="dot" w:pos="9062"/>
      </w:tabs>
      <w:spacing w:after="100" w:line="276" w:lineRule="auto"/>
      <w:jc w:val="left"/>
    </w:pPr>
    <w:rPr>
      <w:rFonts w:ascii="华文细黑" w:hAnsi="华文细黑" w:eastAsia="华文细黑" w:cstheme="minorBidi"/>
      <w:kern w:val="0"/>
      <w:sz w:val="22"/>
    </w:rPr>
  </w:style>
  <w:style w:type="paragraph" w:styleId="7">
    <w:name w:val="Title"/>
    <w:basedOn w:val="1"/>
    <w:next w:val="1"/>
    <w:qFormat/>
    <w:uiPriority w:val="0"/>
    <w:pPr>
      <w:spacing w:before="240" w:after="60"/>
      <w:jc w:val="center"/>
      <w:outlineLvl w:val="0"/>
    </w:pPr>
    <w:rPr>
      <w:rFonts w:asciiTheme="majorHAnsi" w:hAnsiTheme="majorHAnsi" w:cstheme="majorBidi"/>
      <w:b/>
      <w:bCs/>
      <w:sz w:val="32"/>
      <w:szCs w:val="32"/>
    </w:rPr>
  </w:style>
  <w:style w:type="table" w:styleId="9">
    <w:name w:val="Table Grid"/>
    <w:basedOn w:val="8"/>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
  </w:style>
  <w:style w:type="character" w:styleId="11">
    <w:name w:val="Hyperlink"/>
    <w:basedOn w:val="10"/>
    <w:unhideWhenUsed/>
    <w:qFormat/>
    <w:uiPriority w:val="99"/>
    <w:rPr>
      <w:color w:val="0563C1" w:themeColor="hyperlink"/>
      <w:u w:val="single"/>
      <w14:textFill>
        <w14:solidFill>
          <w14:schemeClr w14:val="hlink"/>
        </w14:solidFill>
      </w14:textFill>
    </w:rPr>
  </w:style>
  <w:style w:type="paragraph" w:customStyle="1" w:styleId="12">
    <w:name w:val="TOC 标题1"/>
    <w:basedOn w:val="2"/>
    <w:next w:val="1"/>
    <w:unhideWhenUsed/>
    <w:qFormat/>
    <w:uiPriority w:val="39"/>
    <w:pPr>
      <w:widowControl/>
      <w:spacing w:before="480" w:after="0" w:line="276" w:lineRule="auto"/>
      <w:jc w:val="left"/>
      <w:outlineLvl w:val="9"/>
    </w:pPr>
    <w:rPr>
      <w:rFonts w:asciiTheme="majorHAnsi" w:hAnsiTheme="majorHAnsi" w:eastAsiaTheme="majorEastAsia" w:cstheme="majorBidi"/>
      <w:color w:val="2E75B6" w:themeColor="accent1" w:themeShade="BF"/>
      <w:kern w:val="0"/>
      <w:sz w:val="28"/>
      <w:szCs w:val="28"/>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image" Target="media/image1.png"/><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14</TotalTime>
  <ScaleCrop>false</ScaleCrop>
  <LinksUpToDate>false</LinksUpToDate>
  <CharactersWithSpaces>0</CharactersWithSpaces>
  <Application>WPS Office_11.1.0.8567_F1E327BC-269C-435d-A152-05C5408002CA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2019-03-21T02:26:00Z</dcterms:created>
  <dc:creator>lenovo</dc:creator>
  <cp:lastModifiedBy>lenovo</cp:lastModifiedBy>
  <dcterms:modified xsi:type="dcterms:W3CDTF">2019-03-29T01:21:31Z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2052-11.1.0.8567</vt:lpwstr>
  </property>
</Properties>
</file>