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书香酒店投资管理集团有限公司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股改及新三板挂牌审计服务机构招标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邀请函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我司因经营需要，拟进行股改并申请新三板挂牌，现需选取确定有关股改并申请新三板挂牌审计项目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（以下简称项目）的审计机构。现将相关事项告知如下：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一、项目概况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1、基本情况：我司拟以近期某个基准日进行股改，并拟在股改后尽快申请新三板挂牌。我司共有2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余家子公司，年营业收入规模在5亿元；截止2</w:t>
      </w:r>
      <w:r>
        <w:rPr>
          <w:rFonts w:ascii="仿宋" w:hAnsi="仿宋" w:eastAsia="仿宋"/>
          <w:sz w:val="28"/>
          <w:szCs w:val="28"/>
        </w:rPr>
        <w:t>020</w:t>
      </w:r>
      <w:r>
        <w:rPr>
          <w:rFonts w:hint="eastAsia" w:ascii="仿宋" w:hAnsi="仿宋" w:eastAsia="仿宋"/>
          <w:sz w:val="28"/>
          <w:szCs w:val="28"/>
        </w:rPr>
        <w:t>年末注册资本1</w:t>
      </w:r>
      <w:r>
        <w:rPr>
          <w:rFonts w:ascii="仿宋" w:hAnsi="仿宋" w:eastAsia="仿宋"/>
          <w:sz w:val="28"/>
          <w:szCs w:val="28"/>
        </w:rPr>
        <w:t>2680</w:t>
      </w:r>
      <w:r>
        <w:rPr>
          <w:rFonts w:hint="eastAsia" w:ascii="仿宋" w:hAnsi="仿宋" w:eastAsia="仿宋"/>
          <w:sz w:val="28"/>
          <w:szCs w:val="28"/>
        </w:rPr>
        <w:t>万元、净资产8</w:t>
      </w:r>
      <w:r>
        <w:rPr>
          <w:rFonts w:ascii="仿宋" w:hAnsi="仿宋" w:eastAsia="仿宋"/>
          <w:sz w:val="28"/>
          <w:szCs w:val="28"/>
        </w:rPr>
        <w:t>356</w:t>
      </w:r>
      <w:r>
        <w:rPr>
          <w:rFonts w:hint="eastAsia" w:ascii="仿宋" w:hAnsi="仿宋" w:eastAsia="仿宋"/>
          <w:sz w:val="28"/>
          <w:szCs w:val="28"/>
        </w:rPr>
        <w:t>万元。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2、招标内容：为我司提供股改基准日的净资产审计服务、股改折股股本验资服务、新三板挂牌审计及反馈回复等服务，并出具相应的业务报告。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3、审计要求：及时开展项目审计服务、出具专业业务报告，协助我司回复监管机构反馈意见并出具有关说明文件。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二、投标报名条件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1、依法成立，持有相关行政管理部门核发的有效证照。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2、经财政部、证监会证券从业资格备案，具有企业I</w:t>
      </w:r>
      <w:r>
        <w:rPr>
          <w:rFonts w:ascii="仿宋" w:hAnsi="仿宋" w:eastAsia="仿宋"/>
          <w:sz w:val="28"/>
          <w:szCs w:val="28"/>
        </w:rPr>
        <w:t>PO</w:t>
      </w:r>
      <w:r>
        <w:rPr>
          <w:rFonts w:hint="eastAsia" w:ascii="仿宋" w:hAnsi="仿宋" w:eastAsia="仿宋"/>
          <w:sz w:val="28"/>
          <w:szCs w:val="28"/>
        </w:rPr>
        <w:t>、新三板挂牌等审计服务经验。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3、审计机构及项目签字人员近3年内无重大违法、违规及被监管机构处罚记录。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4、项目团队人员配备合理，团队主要成员具有丰富的项目服务经验，能够胜任我司项目审计工作。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5、不存在其他不适合担任我司项目审计的情形。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三、中标机构的产生：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本次评标采用综合评分方式产生中标人。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四、投标文件构成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投标文件应包括但不限于以下内容：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1、投标单位及本项目人员配备简介；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2、本项目服务承诺；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3、服务费用及支付方式；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4、营业执照、执业证书复印件（需加盖公章）。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五、投标时间及地点</w:t>
      </w:r>
    </w:p>
    <w:p>
      <w:pPr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1、投标截止时间：2021年5月</w:t>
      </w:r>
      <w:r>
        <w:rPr>
          <w:rFonts w:ascii="仿宋" w:hAnsi="仿宋" w:eastAsia="仿宋"/>
          <w:sz w:val="28"/>
          <w:szCs w:val="28"/>
          <w:highlight w:val="none"/>
        </w:rPr>
        <w:t>31</w:t>
      </w:r>
      <w:r>
        <w:rPr>
          <w:rFonts w:hint="eastAsia" w:ascii="仿宋" w:hAnsi="仿宋" w:eastAsia="仿宋"/>
          <w:sz w:val="28"/>
          <w:szCs w:val="28"/>
          <w:highlight w:val="none"/>
        </w:rPr>
        <w:t>日上午</w:t>
      </w:r>
      <w:r>
        <w:rPr>
          <w:rFonts w:ascii="仿宋" w:hAnsi="仿宋" w:eastAsia="仿宋"/>
          <w:sz w:val="28"/>
          <w:szCs w:val="28"/>
          <w:highlight w:val="none"/>
        </w:rPr>
        <w:t>9</w:t>
      </w:r>
      <w:r>
        <w:rPr>
          <w:rFonts w:hint="eastAsia" w:ascii="仿宋" w:hAnsi="仿宋" w:eastAsia="仿宋"/>
          <w:sz w:val="28"/>
          <w:szCs w:val="28"/>
          <w:highlight w:val="none"/>
        </w:rPr>
        <w:t>时。</w:t>
      </w:r>
    </w:p>
    <w:p>
      <w:pPr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2、投标地点：苏州市三香路</w:t>
      </w:r>
      <w:r>
        <w:rPr>
          <w:rFonts w:ascii="仿宋" w:hAnsi="仿宋" w:eastAsia="仿宋"/>
          <w:sz w:val="28"/>
          <w:szCs w:val="28"/>
          <w:highlight w:val="none"/>
        </w:rPr>
        <w:t>333</w:t>
      </w:r>
      <w:r>
        <w:rPr>
          <w:rFonts w:hint="eastAsia" w:ascii="仿宋" w:hAnsi="仿宋" w:eastAsia="仿宋"/>
          <w:sz w:val="28"/>
          <w:szCs w:val="28"/>
          <w:highlight w:val="none"/>
        </w:rPr>
        <w:t>号书香酒店投资管理集团有限公司纪委</w:t>
      </w:r>
    </w:p>
    <w:p>
      <w:pPr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3、联系人：钱恩妮   联系电话：13915556818    ；</w:t>
      </w:r>
    </w:p>
    <w:p>
      <w:pPr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ascii="仿宋" w:hAnsi="仿宋" w:eastAsia="仿宋"/>
          <w:sz w:val="28"/>
          <w:szCs w:val="28"/>
          <w:highlight w:val="none"/>
        </w:rPr>
        <w:t>4</w:t>
      </w:r>
      <w:r>
        <w:rPr>
          <w:rFonts w:hint="eastAsia" w:ascii="仿宋" w:hAnsi="仿宋" w:eastAsia="仿宋"/>
          <w:sz w:val="28"/>
          <w:szCs w:val="28"/>
          <w:highlight w:val="none"/>
        </w:rPr>
        <w:t>、 标书送达方式：以纸质书面材料密封送达投标地点。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六、开标时间及地点：</w:t>
      </w:r>
    </w:p>
    <w:p>
      <w:pPr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1、开标时间：2021年5月</w:t>
      </w:r>
      <w:r>
        <w:rPr>
          <w:rFonts w:ascii="仿宋" w:hAnsi="仿宋" w:eastAsia="仿宋"/>
          <w:sz w:val="28"/>
          <w:szCs w:val="28"/>
          <w:highlight w:val="none"/>
        </w:rPr>
        <w:t>31</w:t>
      </w:r>
      <w:r>
        <w:rPr>
          <w:rFonts w:hint="eastAsia" w:ascii="仿宋" w:hAnsi="仿宋" w:eastAsia="仿宋"/>
          <w:sz w:val="28"/>
          <w:szCs w:val="28"/>
          <w:highlight w:val="none"/>
        </w:rPr>
        <w:t>日</w:t>
      </w:r>
    </w:p>
    <w:p>
      <w:pPr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2、开标地点：苏州市三香路</w:t>
      </w:r>
      <w:r>
        <w:rPr>
          <w:rFonts w:ascii="仿宋" w:hAnsi="仿宋" w:eastAsia="仿宋"/>
          <w:sz w:val="28"/>
          <w:szCs w:val="28"/>
          <w:highlight w:val="none"/>
        </w:rPr>
        <w:t>333</w:t>
      </w:r>
      <w:r>
        <w:rPr>
          <w:rFonts w:hint="eastAsia" w:ascii="仿宋" w:hAnsi="仿宋" w:eastAsia="仿宋"/>
          <w:sz w:val="28"/>
          <w:szCs w:val="28"/>
          <w:highlight w:val="none"/>
        </w:rPr>
        <w:t>号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七、其他事项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本次招投标过程中，相关事项如有变化，招标人将另行邮件形式通知。</w:t>
      </w:r>
    </w:p>
    <w:p>
      <w:pPr>
        <w:ind w:firstLine="585"/>
        <w:jc w:val="lef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书香酒店投资管理集团有限公司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2021年5月25日</w:t>
      </w:r>
    </w:p>
    <w:p>
      <w:pPr>
        <w:widowControl/>
        <w:jc w:val="left"/>
        <w:rPr>
          <w:rFonts w:asciiTheme="minorEastAsia" w:hAnsiTheme="minorEastAsia" w:eastAsia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52"/>
    <w:rsid w:val="000720EF"/>
    <w:rsid w:val="00095C03"/>
    <w:rsid w:val="0009602E"/>
    <w:rsid w:val="001030E9"/>
    <w:rsid w:val="00142712"/>
    <w:rsid w:val="00150316"/>
    <w:rsid w:val="0018234C"/>
    <w:rsid w:val="00192BFB"/>
    <w:rsid w:val="00196244"/>
    <w:rsid w:val="001A10FA"/>
    <w:rsid w:val="002D0A64"/>
    <w:rsid w:val="00325CB3"/>
    <w:rsid w:val="0035121A"/>
    <w:rsid w:val="00354A52"/>
    <w:rsid w:val="003807B7"/>
    <w:rsid w:val="003B045D"/>
    <w:rsid w:val="0040528D"/>
    <w:rsid w:val="0041758C"/>
    <w:rsid w:val="00427C72"/>
    <w:rsid w:val="00444D01"/>
    <w:rsid w:val="00445AF9"/>
    <w:rsid w:val="00452B86"/>
    <w:rsid w:val="005776B7"/>
    <w:rsid w:val="00586FE5"/>
    <w:rsid w:val="005B3D46"/>
    <w:rsid w:val="005E5A79"/>
    <w:rsid w:val="00725375"/>
    <w:rsid w:val="007D5E53"/>
    <w:rsid w:val="007D6EFF"/>
    <w:rsid w:val="00805178"/>
    <w:rsid w:val="008B50C6"/>
    <w:rsid w:val="00936647"/>
    <w:rsid w:val="00955FEE"/>
    <w:rsid w:val="00957163"/>
    <w:rsid w:val="00A77FCA"/>
    <w:rsid w:val="00AA795B"/>
    <w:rsid w:val="00AA7FAA"/>
    <w:rsid w:val="00B07028"/>
    <w:rsid w:val="00B33B71"/>
    <w:rsid w:val="00B7209A"/>
    <w:rsid w:val="00B931AA"/>
    <w:rsid w:val="00C30010"/>
    <w:rsid w:val="00C353F3"/>
    <w:rsid w:val="00C8188D"/>
    <w:rsid w:val="00D20242"/>
    <w:rsid w:val="00DC6E66"/>
    <w:rsid w:val="00DD3AA6"/>
    <w:rsid w:val="00E34F27"/>
    <w:rsid w:val="00E70504"/>
    <w:rsid w:val="00E866F1"/>
    <w:rsid w:val="00EC6C5C"/>
    <w:rsid w:val="00ED7112"/>
    <w:rsid w:val="00F228B1"/>
    <w:rsid w:val="00F65FF0"/>
    <w:rsid w:val="00FA4206"/>
    <w:rsid w:val="00FC7C70"/>
    <w:rsid w:val="00FD060A"/>
    <w:rsid w:val="06194D53"/>
    <w:rsid w:val="11C56DDA"/>
    <w:rsid w:val="4F9C2502"/>
    <w:rsid w:val="5359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787</Words>
  <Characters>826</Characters>
  <Lines>6</Lines>
  <Paragraphs>1</Paragraphs>
  <TotalTime>195</TotalTime>
  <ScaleCrop>false</ScaleCrop>
  <LinksUpToDate>false</LinksUpToDate>
  <CharactersWithSpaces>834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2018-04-23T05:20:00Z</dcterms:created>
  <dc:creator>王凡</dc:creator>
  <cp:lastModifiedBy>鱼鱼鱼鱼鱼</cp:lastModifiedBy>
  <dcterms:modified xsi:type="dcterms:W3CDTF">2021-05-26T06:56:18Z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BDC6A9E25D6C4725AE965F4A584990A3</vt:lpwstr>
  </property>
</Properties>
</file>